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2ED56" w14:textId="00330FE8" w:rsidR="001935D4" w:rsidRDefault="001935D4" w:rsidP="00B96E54">
      <w:pPr>
        <w:spacing w:before="100" w:beforeAutospacing="1" w:after="100" w:afterAutospacing="1"/>
        <w:jc w:val="center"/>
        <w:rPr>
          <w:rFonts w:ascii="Calibri" w:hAnsi="Calibri" w:cs="Calibri"/>
          <w:b/>
        </w:rPr>
      </w:pPr>
      <w:r w:rsidRPr="00FC00ED">
        <w:rPr>
          <w:rFonts w:ascii="Calibri" w:hAnsi="Calibri" w:cs="Calibri"/>
          <w:b/>
        </w:rPr>
        <w:t>Tutorial: Introduction to Political Philosophy</w:t>
      </w:r>
    </w:p>
    <w:p w14:paraId="2EAF7F31" w14:textId="1E0702D6" w:rsidR="00EF36F4" w:rsidRDefault="00EF36F4" w:rsidP="00B96E54">
      <w:pPr>
        <w:spacing w:before="100" w:beforeAutospacing="1" w:after="100" w:afterAutospacing="1"/>
        <w:jc w:val="center"/>
        <w:rPr>
          <w:rFonts w:ascii="Calibri" w:hAnsi="Calibri" w:cs="Calibri"/>
          <w:b/>
        </w:rPr>
      </w:pPr>
      <w:r>
        <w:rPr>
          <w:rFonts w:ascii="Calibri" w:hAnsi="Calibri" w:cs="Calibri"/>
          <w:b/>
        </w:rPr>
        <w:t xml:space="preserve">CRN 22545 / </w:t>
      </w:r>
      <w:r w:rsidR="00D27D14">
        <w:rPr>
          <w:rFonts w:ascii="Calibri" w:hAnsi="Calibri" w:cs="Calibri"/>
          <w:b/>
        </w:rPr>
        <w:t>Spring 2020</w:t>
      </w:r>
    </w:p>
    <w:p w14:paraId="4675882F" w14:textId="645C2D0F" w:rsidR="00EF36F4" w:rsidRPr="00FC00ED" w:rsidRDefault="00D27D14" w:rsidP="00B96E54">
      <w:pPr>
        <w:spacing w:before="100" w:beforeAutospacing="1" w:after="100" w:afterAutospacing="1"/>
        <w:jc w:val="center"/>
        <w:rPr>
          <w:rFonts w:ascii="Calibri" w:hAnsi="Calibri" w:cs="Calibri"/>
          <w:b/>
        </w:rPr>
      </w:pPr>
      <w:r>
        <w:rPr>
          <w:rFonts w:ascii="Calibri" w:hAnsi="Calibri" w:cs="Calibri"/>
          <w:b/>
        </w:rPr>
        <w:t>Nicolas Delon</w:t>
      </w:r>
      <w:r w:rsidR="00EF36F4">
        <w:rPr>
          <w:rFonts w:ascii="Calibri" w:hAnsi="Calibri" w:cs="Calibri"/>
          <w:b/>
        </w:rPr>
        <w:t xml:space="preserve"> / </w:t>
      </w:r>
      <w:hyperlink r:id="rId5" w:history="1">
        <w:r w:rsidR="00EF36F4" w:rsidRPr="00256BD4">
          <w:rPr>
            <w:rStyle w:val="Hyperlink"/>
            <w:rFonts w:ascii="Calibri" w:hAnsi="Calibri" w:cs="Calibri"/>
            <w:b/>
          </w:rPr>
          <w:t>ndelon@ncf.edu</w:t>
        </w:r>
      </w:hyperlink>
      <w:r w:rsidR="00EF36F4">
        <w:rPr>
          <w:rFonts w:ascii="Calibri" w:hAnsi="Calibri" w:cs="Calibri"/>
          <w:b/>
        </w:rPr>
        <w:t xml:space="preserve"> </w:t>
      </w:r>
    </w:p>
    <w:p w14:paraId="57112E3C" w14:textId="77777777" w:rsidR="00B96E54" w:rsidRDefault="00B96E54" w:rsidP="00B96E54">
      <w:pPr>
        <w:spacing w:before="100" w:beforeAutospacing="1" w:after="100" w:afterAutospacing="1"/>
        <w:rPr>
          <w:rFonts w:ascii="Calibri" w:hAnsi="Calibri" w:cs="Calibri"/>
        </w:rPr>
      </w:pPr>
    </w:p>
    <w:p w14:paraId="42E0A7AC" w14:textId="77777777" w:rsidR="00850F34" w:rsidRPr="00850F34" w:rsidRDefault="00850F34" w:rsidP="00B96E54">
      <w:pPr>
        <w:spacing w:before="100" w:beforeAutospacing="1" w:after="100" w:afterAutospacing="1"/>
        <w:rPr>
          <w:rFonts w:ascii="Calibri" w:hAnsi="Calibri" w:cs="Calibri"/>
          <w:b/>
        </w:rPr>
      </w:pPr>
      <w:r w:rsidRPr="00850F34">
        <w:rPr>
          <w:rFonts w:ascii="Calibri" w:hAnsi="Calibri" w:cs="Calibri"/>
          <w:b/>
        </w:rPr>
        <w:t>Course description</w:t>
      </w:r>
    </w:p>
    <w:p w14:paraId="18ABB1C7" w14:textId="155CB26B" w:rsidR="00850F34" w:rsidRDefault="00B96E54" w:rsidP="00B96E54">
      <w:pPr>
        <w:spacing w:before="100" w:beforeAutospacing="1" w:after="100" w:afterAutospacing="1"/>
        <w:rPr>
          <w:rFonts w:ascii="Calibri" w:hAnsi="Calibri" w:cs="Calibri"/>
        </w:rPr>
      </w:pPr>
      <w:r>
        <w:rPr>
          <w:rFonts w:ascii="Calibri" w:hAnsi="Calibri" w:cs="Calibri"/>
        </w:rPr>
        <w:t>This tutorial provide</w:t>
      </w:r>
      <w:r w:rsidR="00850F34">
        <w:rPr>
          <w:rFonts w:ascii="Calibri" w:hAnsi="Calibri" w:cs="Calibri"/>
        </w:rPr>
        <w:t>s</w:t>
      </w:r>
      <w:r>
        <w:rPr>
          <w:rFonts w:ascii="Calibri" w:hAnsi="Calibri" w:cs="Calibri"/>
        </w:rPr>
        <w:t xml:space="preserve"> a broad introduction to political philosophy, both its history and contemporary issues. </w:t>
      </w:r>
      <w:r w:rsidR="00850F34">
        <w:rPr>
          <w:rFonts w:ascii="Calibri" w:hAnsi="Calibri" w:cs="Calibri"/>
        </w:rPr>
        <w:t xml:space="preserve">Within the constraints of an </w:t>
      </w:r>
      <w:r w:rsidR="00850F34" w:rsidRPr="00850F34">
        <w:rPr>
          <w:rFonts w:ascii="Calibri" w:hAnsi="Calibri" w:cs="Calibri"/>
          <w:i/>
        </w:rPr>
        <w:t>introduction</w:t>
      </w:r>
      <w:r w:rsidR="00850F34">
        <w:rPr>
          <w:rFonts w:ascii="Calibri" w:hAnsi="Calibri" w:cs="Calibri"/>
        </w:rPr>
        <w:t xml:space="preserve">, the tutorial </w:t>
      </w:r>
      <w:r>
        <w:rPr>
          <w:rFonts w:ascii="Calibri" w:hAnsi="Calibri" w:cs="Calibri"/>
        </w:rPr>
        <w:t>is not meant to be comprehensive</w:t>
      </w:r>
      <w:r w:rsidR="00850F34">
        <w:rPr>
          <w:rFonts w:ascii="Calibri" w:hAnsi="Calibri" w:cs="Calibri"/>
        </w:rPr>
        <w:t xml:space="preserve"> coverage of the rich field of political philosophy</w:t>
      </w:r>
      <w:r>
        <w:rPr>
          <w:rFonts w:ascii="Calibri" w:hAnsi="Calibri" w:cs="Calibri"/>
        </w:rPr>
        <w:t>, so many issues of interest are not covered.</w:t>
      </w:r>
      <w:r w:rsidR="00850F34">
        <w:rPr>
          <w:rFonts w:ascii="Calibri" w:hAnsi="Calibri" w:cs="Calibri"/>
        </w:rPr>
        <w:t xml:space="preserve"> While the student is welcome to explore these issues in subsequent work, they will only be expected to demonstrate understanding of the ideas and concepts contained in the assigned materials and a willingness to discuss their application to real-world issues.</w:t>
      </w:r>
    </w:p>
    <w:p w14:paraId="3E5616F7" w14:textId="77777777" w:rsidR="00850F34" w:rsidRDefault="00B96E54" w:rsidP="00B96E54">
      <w:pPr>
        <w:spacing w:before="100" w:beforeAutospacing="1" w:after="100" w:afterAutospacing="1"/>
        <w:rPr>
          <w:rFonts w:ascii="Calibri" w:hAnsi="Calibri" w:cs="Calibri"/>
        </w:rPr>
      </w:pPr>
      <w:r>
        <w:rPr>
          <w:rFonts w:ascii="Calibri" w:hAnsi="Calibri" w:cs="Calibri"/>
        </w:rPr>
        <w:t xml:space="preserve">At the end of this tutorial, the student should have a solid command of central issues of political philosophy cutting across its history; be able to write and communicate effectively about these issues and to relate them to the views of central figures of the history of political philosophy; be able to appreciate the social and historical context in which those views were shaped as well as their relevance to contemporary discussions. </w:t>
      </w:r>
    </w:p>
    <w:p w14:paraId="195E81B7" w14:textId="77777777" w:rsidR="00EF36F4" w:rsidRDefault="00B96E54" w:rsidP="00B96E54">
      <w:pPr>
        <w:spacing w:before="100" w:beforeAutospacing="1" w:after="100" w:afterAutospacing="1"/>
        <w:rPr>
          <w:rFonts w:ascii="Calibri" w:hAnsi="Calibri" w:cs="Calibri"/>
        </w:rPr>
      </w:pPr>
      <w:r>
        <w:rPr>
          <w:rFonts w:ascii="Calibri" w:hAnsi="Calibri" w:cs="Calibri"/>
        </w:rPr>
        <w:t>The tutorial thus aims to provide a solid foundation for the student, should they be interested in pursuing further the study of political philosophy, and also constitutes a critical building block of the overall curriculum of a student of philosophy or political science.</w:t>
      </w:r>
      <w:r w:rsidR="00850F34">
        <w:rPr>
          <w:rFonts w:ascii="Calibri" w:hAnsi="Calibri" w:cs="Calibri"/>
        </w:rPr>
        <w:t xml:space="preserve"> </w:t>
      </w:r>
    </w:p>
    <w:p w14:paraId="733A2FDB" w14:textId="6852C4E2" w:rsidR="004E6E70" w:rsidRDefault="00850F34" w:rsidP="00B96E54">
      <w:pPr>
        <w:spacing w:before="100" w:beforeAutospacing="1" w:after="100" w:afterAutospacing="1"/>
        <w:rPr>
          <w:rFonts w:ascii="Calibri" w:hAnsi="Calibri" w:cs="Calibri"/>
        </w:rPr>
      </w:pPr>
      <w:r>
        <w:rPr>
          <w:rFonts w:ascii="Calibri" w:hAnsi="Calibri" w:cs="Calibri"/>
        </w:rPr>
        <w:t>Full term credit. Fulfills the Value Theory requirement of the Philosophy AOC.</w:t>
      </w:r>
      <w:r w:rsidR="009418B5">
        <w:rPr>
          <w:rFonts w:ascii="Calibri" w:hAnsi="Calibri" w:cs="Calibri"/>
        </w:rPr>
        <w:t xml:space="preserve"> </w:t>
      </w:r>
      <w:r w:rsidR="004E6E70">
        <w:rPr>
          <w:rFonts w:ascii="Calibri" w:hAnsi="Calibri" w:cs="Calibri"/>
        </w:rPr>
        <w:t>Cap: 6 students</w:t>
      </w:r>
    </w:p>
    <w:p w14:paraId="04094895" w14:textId="4BF99E4D" w:rsidR="00EF36F4" w:rsidRPr="00EF36F4" w:rsidRDefault="00EF36F4" w:rsidP="00B96E54">
      <w:pPr>
        <w:spacing w:before="100" w:beforeAutospacing="1" w:after="100" w:afterAutospacing="1"/>
        <w:rPr>
          <w:rFonts w:ascii="Calibri" w:hAnsi="Calibri" w:cs="Calibri"/>
          <w:b/>
        </w:rPr>
      </w:pPr>
      <w:r>
        <w:rPr>
          <w:rFonts w:ascii="Calibri" w:hAnsi="Calibri" w:cs="Calibri"/>
          <w:b/>
        </w:rPr>
        <w:t>Meeting time and place</w:t>
      </w:r>
      <w:r w:rsidRPr="00EF36F4">
        <w:rPr>
          <w:rFonts w:ascii="Calibri" w:hAnsi="Calibri" w:cs="Calibri"/>
        </w:rPr>
        <w:t>: to be determined with students</w:t>
      </w:r>
    </w:p>
    <w:p w14:paraId="325064AB" w14:textId="793B505C" w:rsidR="00850F34" w:rsidRDefault="00B96E54" w:rsidP="00B96E54">
      <w:pPr>
        <w:spacing w:before="100" w:beforeAutospacing="1" w:after="100" w:afterAutospacing="1"/>
        <w:rPr>
          <w:rFonts w:ascii="Calibri" w:hAnsi="Calibri" w:cs="Calibri"/>
        </w:rPr>
      </w:pPr>
      <w:r w:rsidRPr="00850F34">
        <w:rPr>
          <w:rFonts w:ascii="Calibri" w:hAnsi="Calibri" w:cs="Calibri"/>
          <w:b/>
        </w:rPr>
        <w:t>Evaluation</w:t>
      </w:r>
    </w:p>
    <w:p w14:paraId="3DA85794" w14:textId="77777777" w:rsidR="00850F34" w:rsidRDefault="00850F34" w:rsidP="00850F34">
      <w:pPr>
        <w:pStyle w:val="ListParagraph"/>
        <w:numPr>
          <w:ilvl w:val="0"/>
          <w:numId w:val="15"/>
        </w:numPr>
        <w:spacing w:before="100" w:beforeAutospacing="1" w:after="100" w:afterAutospacing="1"/>
        <w:rPr>
          <w:rFonts w:ascii="Calibri" w:hAnsi="Calibri" w:cs="Calibri"/>
        </w:rPr>
      </w:pPr>
      <w:r>
        <w:rPr>
          <w:rFonts w:ascii="Calibri" w:hAnsi="Calibri" w:cs="Calibri"/>
        </w:rPr>
        <w:t xml:space="preserve">Demonstration of progress through </w:t>
      </w:r>
      <w:r w:rsidR="00B96E54" w:rsidRPr="00850F34">
        <w:rPr>
          <w:rFonts w:ascii="Calibri" w:hAnsi="Calibri" w:cs="Calibri"/>
        </w:rPr>
        <w:t xml:space="preserve">regular meetings </w:t>
      </w:r>
    </w:p>
    <w:p w14:paraId="5608129A" w14:textId="0EC88ADC" w:rsidR="00B96E54" w:rsidRDefault="00850F34" w:rsidP="00850F34">
      <w:pPr>
        <w:pStyle w:val="ListParagraph"/>
        <w:numPr>
          <w:ilvl w:val="0"/>
          <w:numId w:val="15"/>
        </w:numPr>
        <w:spacing w:before="100" w:beforeAutospacing="1" w:after="100" w:afterAutospacing="1"/>
        <w:rPr>
          <w:rFonts w:ascii="Calibri" w:hAnsi="Calibri" w:cs="Calibri"/>
        </w:rPr>
      </w:pPr>
      <w:r>
        <w:rPr>
          <w:rFonts w:ascii="Calibri" w:hAnsi="Calibri" w:cs="Calibri"/>
        </w:rPr>
        <w:t>S</w:t>
      </w:r>
      <w:r w:rsidRPr="00850F34">
        <w:rPr>
          <w:rFonts w:ascii="Calibri" w:hAnsi="Calibri" w:cs="Calibri"/>
        </w:rPr>
        <w:t xml:space="preserve">hort </w:t>
      </w:r>
      <w:r w:rsidR="00B96E54" w:rsidRPr="00850F34">
        <w:rPr>
          <w:rFonts w:ascii="Calibri" w:hAnsi="Calibri" w:cs="Calibri"/>
        </w:rPr>
        <w:t>response</w:t>
      </w:r>
      <w:r w:rsidR="005D48ED">
        <w:rPr>
          <w:rFonts w:ascii="Calibri" w:hAnsi="Calibri" w:cs="Calibri"/>
        </w:rPr>
        <w:t xml:space="preserve"> papers</w:t>
      </w:r>
    </w:p>
    <w:p w14:paraId="66141A14" w14:textId="36469187" w:rsidR="00850F34" w:rsidRDefault="00850F34" w:rsidP="00850F34">
      <w:pPr>
        <w:pStyle w:val="ListParagraph"/>
        <w:numPr>
          <w:ilvl w:val="0"/>
          <w:numId w:val="15"/>
        </w:numPr>
        <w:spacing w:before="100" w:beforeAutospacing="1" w:after="100" w:afterAutospacing="1"/>
        <w:rPr>
          <w:rFonts w:ascii="Calibri" w:hAnsi="Calibri" w:cs="Calibri"/>
        </w:rPr>
      </w:pPr>
      <w:r>
        <w:rPr>
          <w:rFonts w:ascii="Calibri" w:hAnsi="Calibri" w:cs="Calibri"/>
        </w:rPr>
        <w:t>Preliminary and final drafts of a term paper on a chosen topic</w:t>
      </w:r>
    </w:p>
    <w:p w14:paraId="005F174E" w14:textId="177B4222" w:rsidR="00D27D14" w:rsidRDefault="002B18D6" w:rsidP="00B96E54">
      <w:pPr>
        <w:spacing w:before="100" w:beforeAutospacing="1" w:after="100" w:afterAutospacing="1"/>
        <w:rPr>
          <w:rFonts w:ascii="Calibri" w:hAnsi="Calibri" w:cs="Calibri"/>
        </w:rPr>
      </w:pPr>
      <w:r w:rsidRPr="002B18D6">
        <w:rPr>
          <w:rFonts w:ascii="Calibri" w:hAnsi="Calibri" w:cs="Calibri"/>
          <w:b/>
        </w:rPr>
        <w:t>Recommended introductory texts</w:t>
      </w:r>
    </w:p>
    <w:p w14:paraId="3313FFA5" w14:textId="3A07C991" w:rsidR="002B18D6" w:rsidRDefault="002B18D6" w:rsidP="00B96E54">
      <w:pPr>
        <w:pStyle w:val="ListParagraph"/>
        <w:numPr>
          <w:ilvl w:val="0"/>
          <w:numId w:val="8"/>
        </w:numPr>
        <w:spacing w:before="100" w:beforeAutospacing="1" w:after="100" w:afterAutospacing="1"/>
        <w:rPr>
          <w:rFonts w:ascii="Calibri" w:hAnsi="Calibri" w:cs="Calibri"/>
        </w:rPr>
      </w:pPr>
      <w:r>
        <w:rPr>
          <w:rFonts w:ascii="Calibri" w:hAnsi="Calibri" w:cs="Calibri"/>
        </w:rPr>
        <w:t xml:space="preserve">Jonathan Wolff, </w:t>
      </w:r>
      <w:r w:rsidRPr="002B18D6">
        <w:rPr>
          <w:rFonts w:ascii="Calibri" w:hAnsi="Calibri" w:cs="Calibri"/>
          <w:i/>
        </w:rPr>
        <w:t>Introduction to Political Philosophy</w:t>
      </w:r>
      <w:r>
        <w:rPr>
          <w:rFonts w:ascii="Calibri" w:hAnsi="Calibri" w:cs="Calibri"/>
        </w:rPr>
        <w:t xml:space="preserve">. Revised </w:t>
      </w:r>
      <w:r w:rsidR="00630550">
        <w:rPr>
          <w:rFonts w:ascii="Calibri" w:hAnsi="Calibri" w:cs="Calibri"/>
        </w:rPr>
        <w:t>e</w:t>
      </w:r>
      <w:r>
        <w:rPr>
          <w:rFonts w:ascii="Calibri" w:hAnsi="Calibri" w:cs="Calibri"/>
        </w:rPr>
        <w:t>dition. Oxford UP, 2006. There is a third edition (2015), but I’ll be using the second one.</w:t>
      </w:r>
    </w:p>
    <w:p w14:paraId="0EFC59D4" w14:textId="0E048CA2" w:rsidR="002B18D6" w:rsidRDefault="002B18D6" w:rsidP="00B96E54">
      <w:pPr>
        <w:pStyle w:val="ListParagraph"/>
        <w:numPr>
          <w:ilvl w:val="0"/>
          <w:numId w:val="8"/>
        </w:numPr>
        <w:spacing w:before="100" w:beforeAutospacing="1" w:after="100" w:afterAutospacing="1"/>
        <w:rPr>
          <w:rFonts w:ascii="Calibri" w:hAnsi="Calibri" w:cs="Calibri"/>
        </w:rPr>
      </w:pPr>
      <w:r>
        <w:rPr>
          <w:rFonts w:ascii="Calibri" w:hAnsi="Calibri" w:cs="Calibri"/>
        </w:rPr>
        <w:t xml:space="preserve">Will Kymlicka, </w:t>
      </w:r>
      <w:r w:rsidRPr="002B18D6">
        <w:rPr>
          <w:rFonts w:ascii="Calibri" w:hAnsi="Calibri" w:cs="Calibri"/>
          <w:i/>
        </w:rPr>
        <w:t>Contemporary Political Philosophy: An Introduction</w:t>
      </w:r>
      <w:r>
        <w:rPr>
          <w:rFonts w:ascii="Calibri" w:hAnsi="Calibri" w:cs="Calibri"/>
        </w:rPr>
        <w:t xml:space="preserve">. Second </w:t>
      </w:r>
      <w:r w:rsidR="00630550">
        <w:rPr>
          <w:rFonts w:ascii="Calibri" w:hAnsi="Calibri" w:cs="Calibri"/>
        </w:rPr>
        <w:t>e</w:t>
      </w:r>
      <w:r>
        <w:rPr>
          <w:rFonts w:ascii="Calibri" w:hAnsi="Calibri" w:cs="Calibri"/>
        </w:rPr>
        <w:t>dition. Oxford UP, 2001.</w:t>
      </w:r>
    </w:p>
    <w:p w14:paraId="5F93E1DD" w14:textId="474CD245" w:rsidR="00EF36F4" w:rsidRDefault="00EF36F4" w:rsidP="00EF36F4">
      <w:pPr>
        <w:pStyle w:val="ListParagraph"/>
        <w:spacing w:before="100" w:beforeAutospacing="1" w:after="100" w:afterAutospacing="1"/>
        <w:rPr>
          <w:rFonts w:ascii="Calibri" w:hAnsi="Calibri" w:cs="Calibri"/>
        </w:rPr>
      </w:pPr>
    </w:p>
    <w:p w14:paraId="517F61FE" w14:textId="7D2FBA89" w:rsidR="00850F34" w:rsidRPr="00850F34" w:rsidRDefault="00850F34" w:rsidP="00850F34">
      <w:pPr>
        <w:spacing w:before="100" w:beforeAutospacing="1" w:after="100" w:afterAutospacing="1"/>
        <w:rPr>
          <w:rFonts w:ascii="Calibri" w:hAnsi="Calibri" w:cs="Calibri"/>
          <w:b/>
        </w:rPr>
      </w:pPr>
      <w:r w:rsidRPr="00850F34">
        <w:rPr>
          <w:rFonts w:ascii="Calibri" w:hAnsi="Calibri" w:cs="Calibri"/>
          <w:b/>
        </w:rPr>
        <w:lastRenderedPageBreak/>
        <w:t>Readings</w:t>
      </w:r>
    </w:p>
    <w:p w14:paraId="341CCC7E" w14:textId="258A76BB" w:rsidR="00850F34" w:rsidRPr="00850F34" w:rsidRDefault="00850F34" w:rsidP="00850F34">
      <w:pPr>
        <w:spacing w:before="100" w:beforeAutospacing="1" w:after="100" w:afterAutospacing="1"/>
        <w:rPr>
          <w:rFonts w:ascii="Calibri" w:hAnsi="Calibri" w:cs="Calibri"/>
        </w:rPr>
      </w:pPr>
      <w:r>
        <w:rPr>
          <w:rFonts w:ascii="Calibri" w:hAnsi="Calibri" w:cs="Calibri"/>
        </w:rPr>
        <w:t xml:space="preserve">All the readings can be found online through </w:t>
      </w:r>
      <w:r w:rsidR="005D48ED">
        <w:rPr>
          <w:rFonts w:ascii="Calibri" w:hAnsi="Calibri" w:cs="Calibri"/>
        </w:rPr>
        <w:t xml:space="preserve">the </w:t>
      </w:r>
      <w:hyperlink r:id="rId6" w:history="1">
        <w:r w:rsidR="005D48ED" w:rsidRPr="005D48ED">
          <w:rPr>
            <w:rStyle w:val="Hyperlink"/>
            <w:rFonts w:ascii="Calibri" w:hAnsi="Calibri" w:cs="Calibri"/>
          </w:rPr>
          <w:t>USF online catalog</w:t>
        </w:r>
      </w:hyperlink>
      <w:r w:rsidR="005D48ED">
        <w:rPr>
          <w:rFonts w:ascii="Calibri" w:hAnsi="Calibri" w:cs="Calibri"/>
        </w:rPr>
        <w:t xml:space="preserve"> (follow the URLs in the bibliography</w:t>
      </w:r>
      <w:r w:rsidR="002756D4">
        <w:rPr>
          <w:rFonts w:ascii="Calibri" w:hAnsi="Calibri" w:cs="Calibri"/>
        </w:rPr>
        <w:t xml:space="preserve"> (in shared </w:t>
      </w:r>
      <w:hyperlink r:id="rId7" w:history="1">
        <w:r w:rsidR="002756D4" w:rsidRPr="002756D4">
          <w:rPr>
            <w:rStyle w:val="Hyperlink"/>
            <w:rFonts w:ascii="Calibri" w:hAnsi="Calibri" w:cs="Calibri"/>
          </w:rPr>
          <w:t>folder</w:t>
        </w:r>
      </w:hyperlink>
      <w:r w:rsidR="002756D4">
        <w:rPr>
          <w:rFonts w:ascii="Calibri" w:hAnsi="Calibri" w:cs="Calibri"/>
        </w:rPr>
        <w:t>)</w:t>
      </w:r>
      <w:r w:rsidR="005D48ED">
        <w:rPr>
          <w:rFonts w:ascii="Calibri" w:hAnsi="Calibri" w:cs="Calibri"/>
        </w:rPr>
        <w:t xml:space="preserve"> when logged on to the NCF network) or, when indicated, as </w:t>
      </w:r>
      <w:r w:rsidR="002756D4">
        <w:rPr>
          <w:rFonts w:ascii="Calibri" w:hAnsi="Calibri" w:cs="Calibri"/>
        </w:rPr>
        <w:t>PDF</w:t>
      </w:r>
      <w:r w:rsidR="005D48ED">
        <w:rPr>
          <w:rFonts w:ascii="Calibri" w:hAnsi="Calibri" w:cs="Calibri"/>
        </w:rPr>
        <w:t xml:space="preserve"> files in the shared </w:t>
      </w:r>
      <w:r w:rsidR="00DD5BE6">
        <w:fldChar w:fldCharType="begin"/>
      </w:r>
      <w:r w:rsidR="00DD5BE6">
        <w:instrText xml:space="preserve"> HYPERLINK "https://drive.google.com/open?id=1XMfSL_AOPBAL2BMIdarimgY7-YJUiLXl" </w:instrText>
      </w:r>
      <w:r w:rsidR="00DD5BE6">
        <w:fldChar w:fldCharType="separate"/>
      </w:r>
      <w:r w:rsidR="005D48ED" w:rsidRPr="005D48ED">
        <w:rPr>
          <w:rStyle w:val="Hyperlink"/>
          <w:rFonts w:ascii="Calibri" w:hAnsi="Calibri" w:cs="Calibri"/>
        </w:rPr>
        <w:t>folder</w:t>
      </w:r>
      <w:r w:rsidR="00DD5BE6">
        <w:rPr>
          <w:rStyle w:val="Hyperlink"/>
          <w:rFonts w:ascii="Calibri" w:hAnsi="Calibri" w:cs="Calibri"/>
        </w:rPr>
        <w:fldChar w:fldCharType="end"/>
      </w:r>
      <w:r w:rsidR="005D48ED">
        <w:rPr>
          <w:rFonts w:ascii="Calibri" w:hAnsi="Calibri" w:cs="Calibri"/>
        </w:rPr>
        <w:t xml:space="preserve">. </w:t>
      </w:r>
    </w:p>
    <w:p w14:paraId="3FAD7A0B" w14:textId="559A9753" w:rsidR="006A21E8" w:rsidRPr="0080264C" w:rsidRDefault="006A21E8" w:rsidP="00B96E54">
      <w:pPr>
        <w:pStyle w:val="ListParagraph"/>
        <w:numPr>
          <w:ilvl w:val="0"/>
          <w:numId w:val="4"/>
        </w:numPr>
        <w:spacing w:before="100" w:beforeAutospacing="1" w:after="100" w:afterAutospacing="1"/>
        <w:contextualSpacing w:val="0"/>
        <w:rPr>
          <w:rFonts w:ascii="Calibri" w:hAnsi="Calibri" w:cs="Calibri"/>
          <w:b/>
        </w:rPr>
      </w:pPr>
      <w:r w:rsidRPr="0080264C">
        <w:rPr>
          <w:rFonts w:ascii="Calibri" w:hAnsi="Calibri" w:cs="Calibri"/>
          <w:b/>
        </w:rPr>
        <w:t xml:space="preserve">The </w:t>
      </w:r>
      <w:r>
        <w:rPr>
          <w:rFonts w:ascii="Calibri" w:hAnsi="Calibri" w:cs="Calibri"/>
          <w:b/>
        </w:rPr>
        <w:t xml:space="preserve">state of nature and the </w:t>
      </w:r>
      <w:r w:rsidRPr="0080264C">
        <w:rPr>
          <w:rFonts w:ascii="Calibri" w:hAnsi="Calibri" w:cs="Calibri"/>
          <w:b/>
        </w:rPr>
        <w:t>social contract</w:t>
      </w:r>
      <w:r w:rsidR="00342D07">
        <w:rPr>
          <w:rFonts w:ascii="Calibri" w:hAnsi="Calibri" w:cs="Calibri"/>
          <w:b/>
        </w:rPr>
        <w:t xml:space="preserve"> (Weeks 1-3)</w:t>
      </w:r>
    </w:p>
    <w:p w14:paraId="2CA366A9" w14:textId="4E4293B0" w:rsidR="006A21E8" w:rsidRPr="00850F34" w:rsidRDefault="006A21E8" w:rsidP="00850F34">
      <w:pPr>
        <w:pStyle w:val="ListParagraph"/>
        <w:numPr>
          <w:ilvl w:val="0"/>
          <w:numId w:val="14"/>
        </w:numPr>
        <w:spacing w:before="100" w:beforeAutospacing="1" w:after="100" w:afterAutospacing="1"/>
        <w:contextualSpacing w:val="0"/>
        <w:rPr>
          <w:rFonts w:ascii="Calibri" w:hAnsi="Calibri" w:cs="Calibri"/>
        </w:rPr>
      </w:pPr>
      <w:r w:rsidRPr="00850F34">
        <w:rPr>
          <w:rFonts w:ascii="Calibri" w:hAnsi="Calibri" w:cs="Calibri"/>
        </w:rPr>
        <w:t>Hobbes</w:t>
      </w:r>
      <w:r w:rsidR="00850F34" w:rsidRPr="00850F34">
        <w:rPr>
          <w:rFonts w:ascii="Calibri" w:hAnsi="Calibri" w:cs="Calibri"/>
        </w:rPr>
        <w:t xml:space="preserve">, </w:t>
      </w:r>
      <w:r w:rsidRPr="00850F34">
        <w:rPr>
          <w:rFonts w:ascii="Calibri" w:hAnsi="Calibri" w:cs="Calibri"/>
          <w:i/>
        </w:rPr>
        <w:t>Leviathan</w:t>
      </w:r>
      <w:r w:rsidRPr="00850F34">
        <w:rPr>
          <w:rFonts w:ascii="Calibri" w:hAnsi="Calibri" w:cs="Calibri"/>
        </w:rPr>
        <w:t xml:space="preserve">, </w:t>
      </w:r>
      <w:proofErr w:type="spellStart"/>
      <w:r w:rsidRPr="00850F34">
        <w:rPr>
          <w:rFonts w:ascii="Calibri" w:hAnsi="Calibri" w:cs="Calibri"/>
        </w:rPr>
        <w:t>ch.</w:t>
      </w:r>
      <w:proofErr w:type="spellEnd"/>
      <w:r w:rsidRPr="00850F34">
        <w:rPr>
          <w:rFonts w:ascii="Calibri" w:hAnsi="Calibri" w:cs="Calibri"/>
        </w:rPr>
        <w:t xml:space="preserve"> 10, and </w:t>
      </w:r>
      <w:proofErr w:type="spellStart"/>
      <w:r w:rsidRPr="00850F34">
        <w:rPr>
          <w:rFonts w:ascii="Calibri" w:hAnsi="Calibri" w:cs="Calibri"/>
        </w:rPr>
        <w:t>ch.</w:t>
      </w:r>
      <w:proofErr w:type="spellEnd"/>
      <w:r w:rsidRPr="00850F34">
        <w:rPr>
          <w:rFonts w:ascii="Calibri" w:hAnsi="Calibri" w:cs="Calibri"/>
        </w:rPr>
        <w:t xml:space="preserve"> 13-22</w:t>
      </w:r>
    </w:p>
    <w:p w14:paraId="682D61A5" w14:textId="450D454A" w:rsidR="006A21E8" w:rsidRPr="00850F34" w:rsidRDefault="006A21E8" w:rsidP="00850F34">
      <w:pPr>
        <w:pStyle w:val="ListParagraph"/>
        <w:numPr>
          <w:ilvl w:val="0"/>
          <w:numId w:val="14"/>
        </w:numPr>
        <w:spacing w:before="100" w:beforeAutospacing="1" w:after="100" w:afterAutospacing="1"/>
        <w:contextualSpacing w:val="0"/>
        <w:rPr>
          <w:rFonts w:ascii="Calibri" w:hAnsi="Calibri" w:cs="Calibri"/>
        </w:rPr>
      </w:pPr>
      <w:r w:rsidRPr="00850F34">
        <w:rPr>
          <w:rFonts w:ascii="Calibri" w:hAnsi="Calibri" w:cs="Calibri"/>
        </w:rPr>
        <w:t>Locke</w:t>
      </w:r>
      <w:r w:rsidR="00850F34" w:rsidRPr="00850F34">
        <w:rPr>
          <w:rFonts w:ascii="Calibri" w:hAnsi="Calibri" w:cs="Calibri"/>
        </w:rPr>
        <w:t xml:space="preserve">, </w:t>
      </w:r>
      <w:r w:rsidRPr="00850F34">
        <w:rPr>
          <w:rFonts w:ascii="Calibri" w:hAnsi="Calibri" w:cs="Calibri"/>
          <w:i/>
        </w:rPr>
        <w:t>Second Treatise of Government</w:t>
      </w:r>
      <w:r w:rsidRPr="00850F34">
        <w:rPr>
          <w:rFonts w:ascii="Calibri" w:hAnsi="Calibri" w:cs="Calibri"/>
        </w:rPr>
        <w:t xml:space="preserve">, </w:t>
      </w:r>
      <w:proofErr w:type="spellStart"/>
      <w:r w:rsidRPr="00850F34">
        <w:rPr>
          <w:rFonts w:ascii="Calibri" w:hAnsi="Calibri" w:cs="Calibri"/>
        </w:rPr>
        <w:t>ch.</w:t>
      </w:r>
      <w:proofErr w:type="spellEnd"/>
      <w:r w:rsidRPr="00850F34">
        <w:rPr>
          <w:rFonts w:ascii="Calibri" w:hAnsi="Calibri" w:cs="Calibri"/>
        </w:rPr>
        <w:t xml:space="preserve"> 1-10</w:t>
      </w:r>
    </w:p>
    <w:p w14:paraId="1DAF2B5D" w14:textId="4B4B5DB5" w:rsidR="00850F34" w:rsidRDefault="006A21E8" w:rsidP="00042190">
      <w:pPr>
        <w:pStyle w:val="ListParagraph"/>
        <w:numPr>
          <w:ilvl w:val="0"/>
          <w:numId w:val="14"/>
        </w:numPr>
        <w:spacing w:before="100" w:beforeAutospacing="1" w:after="100" w:afterAutospacing="1"/>
        <w:contextualSpacing w:val="0"/>
        <w:rPr>
          <w:rFonts w:ascii="Calibri" w:hAnsi="Calibri" w:cs="Calibri"/>
        </w:rPr>
      </w:pPr>
      <w:r w:rsidRPr="00850F34">
        <w:rPr>
          <w:rFonts w:ascii="Calibri" w:hAnsi="Calibri" w:cs="Calibri"/>
        </w:rPr>
        <w:t>Roussea</w:t>
      </w:r>
      <w:r w:rsidR="00B96E54" w:rsidRPr="00850F34">
        <w:rPr>
          <w:rFonts w:ascii="Calibri" w:hAnsi="Calibri" w:cs="Calibri"/>
        </w:rPr>
        <w:t>u</w:t>
      </w:r>
      <w:r w:rsidR="00850F34" w:rsidRPr="00850F34">
        <w:rPr>
          <w:rFonts w:ascii="Calibri" w:hAnsi="Calibri" w:cs="Calibri"/>
        </w:rPr>
        <w:t xml:space="preserve"> </w:t>
      </w:r>
    </w:p>
    <w:p w14:paraId="06AD8EC9" w14:textId="77777777" w:rsidR="00850F34" w:rsidRDefault="006A21E8" w:rsidP="00850F34">
      <w:pPr>
        <w:pStyle w:val="ListParagraph"/>
        <w:numPr>
          <w:ilvl w:val="1"/>
          <w:numId w:val="14"/>
        </w:numPr>
        <w:spacing w:before="100" w:beforeAutospacing="1" w:after="100" w:afterAutospacing="1"/>
        <w:contextualSpacing w:val="0"/>
        <w:rPr>
          <w:rFonts w:ascii="Calibri" w:hAnsi="Calibri" w:cs="Calibri"/>
        </w:rPr>
      </w:pPr>
      <w:r w:rsidRPr="00850F34">
        <w:rPr>
          <w:rFonts w:ascii="Calibri" w:hAnsi="Calibri" w:cs="Calibri"/>
          <w:i/>
        </w:rPr>
        <w:t>Discourse on the Origins and Basis of Inequality Among Men</w:t>
      </w:r>
      <w:r w:rsidR="00850F34" w:rsidRPr="00850F34">
        <w:rPr>
          <w:rFonts w:ascii="Calibri" w:hAnsi="Calibri" w:cs="Calibri"/>
          <w:i/>
        </w:rPr>
        <w:t xml:space="preserve"> </w:t>
      </w:r>
    </w:p>
    <w:p w14:paraId="1D8B0A97" w14:textId="75EC5609" w:rsidR="00850F34" w:rsidRDefault="006A21E8" w:rsidP="00850F34">
      <w:pPr>
        <w:pStyle w:val="ListParagraph"/>
        <w:numPr>
          <w:ilvl w:val="1"/>
          <w:numId w:val="14"/>
        </w:numPr>
        <w:spacing w:before="100" w:beforeAutospacing="1" w:after="100" w:afterAutospacing="1"/>
        <w:contextualSpacing w:val="0"/>
        <w:rPr>
          <w:rFonts w:ascii="Calibri" w:hAnsi="Calibri" w:cs="Calibri"/>
        </w:rPr>
      </w:pPr>
      <w:r w:rsidRPr="00850F34">
        <w:rPr>
          <w:rFonts w:ascii="Calibri" w:hAnsi="Calibri" w:cs="Calibri"/>
          <w:i/>
        </w:rPr>
        <w:t>The Social Contract</w:t>
      </w:r>
      <w:r w:rsidRPr="00850F34">
        <w:rPr>
          <w:rFonts w:ascii="Calibri" w:hAnsi="Calibri" w:cs="Calibri"/>
        </w:rPr>
        <w:t>, Book I</w:t>
      </w:r>
    </w:p>
    <w:p w14:paraId="0C71163B" w14:textId="63201349" w:rsidR="006A21E8" w:rsidRPr="00850F34" w:rsidRDefault="006A21E8" w:rsidP="00850F34">
      <w:pPr>
        <w:pStyle w:val="ListParagraph"/>
        <w:numPr>
          <w:ilvl w:val="0"/>
          <w:numId w:val="14"/>
        </w:numPr>
        <w:spacing w:before="100" w:beforeAutospacing="1" w:after="100" w:afterAutospacing="1"/>
        <w:contextualSpacing w:val="0"/>
        <w:rPr>
          <w:rFonts w:ascii="Calibri" w:hAnsi="Calibri" w:cs="Calibri"/>
        </w:rPr>
      </w:pPr>
      <w:r w:rsidRPr="00850F34">
        <w:rPr>
          <w:rFonts w:ascii="Calibri" w:hAnsi="Calibri" w:cs="Calibri"/>
        </w:rPr>
        <w:t>Hume</w:t>
      </w:r>
      <w:r w:rsidR="00850F34" w:rsidRPr="00850F34">
        <w:rPr>
          <w:rFonts w:ascii="Calibri" w:hAnsi="Calibri" w:cs="Calibri"/>
        </w:rPr>
        <w:t xml:space="preserve">, </w:t>
      </w:r>
      <w:r w:rsidRPr="00850F34">
        <w:rPr>
          <w:rFonts w:ascii="Calibri" w:hAnsi="Calibri" w:cs="Calibri"/>
          <w:i/>
        </w:rPr>
        <w:t>Essays</w:t>
      </w:r>
      <w:r w:rsidRPr="00850F34">
        <w:rPr>
          <w:rFonts w:ascii="Calibri" w:hAnsi="Calibri" w:cs="Calibri"/>
        </w:rPr>
        <w:t xml:space="preserve">, “Of the original contract” </w:t>
      </w:r>
    </w:p>
    <w:p w14:paraId="0DA7F69B" w14:textId="629E7A6C" w:rsidR="002B18D6" w:rsidRPr="002B18D6" w:rsidRDefault="000B62BB" w:rsidP="00B96E54">
      <w:pPr>
        <w:pStyle w:val="ListParagraph"/>
        <w:numPr>
          <w:ilvl w:val="0"/>
          <w:numId w:val="14"/>
        </w:numPr>
        <w:spacing w:before="100" w:beforeAutospacing="1" w:after="100" w:afterAutospacing="1"/>
        <w:contextualSpacing w:val="0"/>
        <w:rPr>
          <w:rFonts w:ascii="Calibri" w:eastAsia="Times New Roman" w:hAnsi="Calibri" w:cs="Calibri"/>
        </w:rPr>
      </w:pPr>
      <w:r>
        <w:rPr>
          <w:rFonts w:ascii="Calibri" w:eastAsia="Times New Roman" w:hAnsi="Calibri" w:cs="Calibri"/>
        </w:rPr>
        <w:t>(</w:t>
      </w:r>
      <w:r w:rsidRPr="000B62BB">
        <w:rPr>
          <w:rFonts w:ascii="Calibri" w:eastAsia="Times New Roman" w:hAnsi="Calibri" w:cs="Calibri"/>
          <w:u w:val="single"/>
        </w:rPr>
        <w:t>Optional</w:t>
      </w:r>
      <w:r>
        <w:rPr>
          <w:rFonts w:ascii="Calibri" w:eastAsia="Times New Roman" w:hAnsi="Calibri" w:cs="Calibri"/>
        </w:rPr>
        <w:t xml:space="preserve">) </w:t>
      </w:r>
      <w:r w:rsidR="002B18D6">
        <w:rPr>
          <w:rFonts w:ascii="Calibri" w:eastAsia="Times New Roman" w:hAnsi="Calibri" w:cs="Calibri"/>
        </w:rPr>
        <w:t>Kant</w:t>
      </w:r>
      <w:r w:rsidR="00850F34">
        <w:rPr>
          <w:rFonts w:ascii="Calibri" w:eastAsia="Times New Roman" w:hAnsi="Calibri" w:cs="Calibri"/>
        </w:rPr>
        <w:t xml:space="preserve"> </w:t>
      </w:r>
    </w:p>
    <w:p w14:paraId="12366D63" w14:textId="5A190A2B" w:rsidR="002B18D6" w:rsidRPr="00850F34" w:rsidRDefault="002B18D6" w:rsidP="00B96E54">
      <w:pPr>
        <w:pStyle w:val="ListParagraph"/>
        <w:numPr>
          <w:ilvl w:val="1"/>
          <w:numId w:val="14"/>
        </w:numPr>
        <w:spacing w:before="100" w:beforeAutospacing="1" w:after="100" w:afterAutospacing="1"/>
        <w:contextualSpacing w:val="0"/>
        <w:rPr>
          <w:rFonts w:ascii="Calibri" w:eastAsia="Times New Roman" w:hAnsi="Calibri" w:cs="Calibri"/>
          <w:i/>
        </w:rPr>
      </w:pPr>
      <w:r w:rsidRPr="00850F34">
        <w:rPr>
          <w:rFonts w:ascii="Calibri" w:eastAsia="Times New Roman" w:hAnsi="Calibri" w:cs="Calibri"/>
          <w:i/>
        </w:rPr>
        <w:t xml:space="preserve">Idea for a Universal History from a Cosmopolitan Perspective </w:t>
      </w:r>
    </w:p>
    <w:p w14:paraId="74140916" w14:textId="43CCEFAF" w:rsidR="006A21E8" w:rsidRPr="00850F34" w:rsidRDefault="002B18D6" w:rsidP="00B96E54">
      <w:pPr>
        <w:pStyle w:val="ListParagraph"/>
        <w:numPr>
          <w:ilvl w:val="1"/>
          <w:numId w:val="14"/>
        </w:numPr>
        <w:spacing w:before="100" w:beforeAutospacing="1" w:after="100" w:afterAutospacing="1"/>
        <w:contextualSpacing w:val="0"/>
        <w:rPr>
          <w:rFonts w:ascii="Calibri" w:hAnsi="Calibri" w:cs="Calibri"/>
          <w:i/>
        </w:rPr>
      </w:pPr>
      <w:r w:rsidRPr="00850F34">
        <w:rPr>
          <w:rFonts w:ascii="Calibri" w:eastAsia="Times New Roman" w:hAnsi="Calibri" w:cs="Calibri"/>
          <w:i/>
        </w:rPr>
        <w:t>Conjectural Beginning of Human Histor</w:t>
      </w:r>
      <w:r w:rsidR="00850F34" w:rsidRPr="00850F34">
        <w:rPr>
          <w:rFonts w:ascii="Calibri" w:eastAsia="Times New Roman" w:hAnsi="Calibri" w:cs="Calibri"/>
          <w:i/>
        </w:rPr>
        <w:t>y</w:t>
      </w:r>
    </w:p>
    <w:p w14:paraId="22765367" w14:textId="56C36225" w:rsidR="0080264C" w:rsidRPr="0080264C" w:rsidRDefault="006A21E8" w:rsidP="00B96E54">
      <w:pPr>
        <w:pStyle w:val="ListParagraph"/>
        <w:numPr>
          <w:ilvl w:val="0"/>
          <w:numId w:val="4"/>
        </w:numPr>
        <w:spacing w:before="100" w:beforeAutospacing="1" w:after="100" w:afterAutospacing="1"/>
        <w:contextualSpacing w:val="0"/>
        <w:rPr>
          <w:rFonts w:ascii="Calibri" w:hAnsi="Calibri" w:cs="Calibri"/>
          <w:b/>
        </w:rPr>
      </w:pPr>
      <w:r>
        <w:rPr>
          <w:rFonts w:ascii="Calibri" w:hAnsi="Calibri" w:cs="Calibri"/>
          <w:b/>
        </w:rPr>
        <w:t>P</w:t>
      </w:r>
      <w:r w:rsidR="0080264C" w:rsidRPr="0080264C">
        <w:rPr>
          <w:rFonts w:ascii="Calibri" w:hAnsi="Calibri" w:cs="Calibri"/>
          <w:b/>
        </w:rPr>
        <w:t>olitics</w:t>
      </w:r>
      <w:r>
        <w:rPr>
          <w:rFonts w:ascii="Calibri" w:hAnsi="Calibri" w:cs="Calibri"/>
          <w:b/>
        </w:rPr>
        <w:t xml:space="preserve"> and the rule of law</w:t>
      </w:r>
      <w:r w:rsidR="00342D07">
        <w:rPr>
          <w:rFonts w:ascii="Calibri" w:hAnsi="Calibri" w:cs="Calibri"/>
          <w:b/>
        </w:rPr>
        <w:t xml:space="preserve"> (Weeks 4-5)</w:t>
      </w:r>
    </w:p>
    <w:p w14:paraId="2609D96D" w14:textId="43613B89" w:rsidR="002A7D23" w:rsidRPr="00850F34" w:rsidRDefault="002A7D23" w:rsidP="00850F34">
      <w:pPr>
        <w:pStyle w:val="ListParagraph"/>
        <w:numPr>
          <w:ilvl w:val="0"/>
          <w:numId w:val="13"/>
        </w:numPr>
        <w:spacing w:before="100" w:beforeAutospacing="1" w:after="100" w:afterAutospacing="1"/>
        <w:contextualSpacing w:val="0"/>
        <w:rPr>
          <w:rFonts w:ascii="Calibri" w:hAnsi="Calibri" w:cs="Calibri"/>
          <w:i/>
        </w:rPr>
      </w:pPr>
      <w:r w:rsidRPr="00850F34">
        <w:rPr>
          <w:rFonts w:ascii="Calibri" w:hAnsi="Calibri" w:cs="Calibri"/>
        </w:rPr>
        <w:t>Plato</w:t>
      </w:r>
      <w:r w:rsidR="00850F34" w:rsidRPr="00850F34">
        <w:rPr>
          <w:rFonts w:ascii="Calibri" w:hAnsi="Calibri" w:cs="Calibri"/>
        </w:rPr>
        <w:t xml:space="preserve">, </w:t>
      </w:r>
      <w:r w:rsidRPr="00850F34">
        <w:rPr>
          <w:rFonts w:ascii="Calibri" w:hAnsi="Calibri" w:cs="Calibri"/>
          <w:i/>
        </w:rPr>
        <w:t xml:space="preserve">Crito </w:t>
      </w:r>
      <w:r w:rsidRPr="00850F34">
        <w:rPr>
          <w:rFonts w:ascii="Calibri" w:hAnsi="Calibri" w:cs="Calibri"/>
        </w:rPr>
        <w:t>and</w:t>
      </w:r>
      <w:r w:rsidRPr="00850F34">
        <w:rPr>
          <w:rFonts w:ascii="Calibri" w:hAnsi="Calibri" w:cs="Calibri"/>
          <w:i/>
        </w:rPr>
        <w:t xml:space="preserve"> The Apology </w:t>
      </w:r>
      <w:r w:rsidRPr="00850F34">
        <w:rPr>
          <w:rFonts w:ascii="Calibri" w:hAnsi="Calibri" w:cs="Calibri"/>
        </w:rPr>
        <w:t>(if you’ve never read them)</w:t>
      </w:r>
    </w:p>
    <w:p w14:paraId="4A87C01B" w14:textId="34615121" w:rsidR="005F7A70" w:rsidRPr="00850F34" w:rsidRDefault="00866757" w:rsidP="00850F34">
      <w:pPr>
        <w:pStyle w:val="ListParagraph"/>
        <w:numPr>
          <w:ilvl w:val="0"/>
          <w:numId w:val="13"/>
        </w:numPr>
        <w:spacing w:before="100" w:beforeAutospacing="1" w:after="100" w:afterAutospacing="1"/>
        <w:contextualSpacing w:val="0"/>
        <w:rPr>
          <w:rFonts w:ascii="Calibri" w:hAnsi="Calibri" w:cs="Calibri"/>
        </w:rPr>
      </w:pPr>
      <w:r w:rsidRPr="00850F34">
        <w:rPr>
          <w:rFonts w:ascii="Calibri" w:hAnsi="Calibri" w:cs="Calibri"/>
        </w:rPr>
        <w:t>Aristotle</w:t>
      </w:r>
      <w:r w:rsidR="00850F34" w:rsidRPr="00850F34">
        <w:rPr>
          <w:rFonts w:ascii="Calibri" w:hAnsi="Calibri" w:cs="Calibri"/>
        </w:rPr>
        <w:t xml:space="preserve">, </w:t>
      </w:r>
      <w:r w:rsidR="001E307C" w:rsidRPr="00850F34">
        <w:rPr>
          <w:rFonts w:ascii="Calibri" w:hAnsi="Calibri" w:cs="Calibri"/>
          <w:i/>
        </w:rPr>
        <w:t>Politics</w:t>
      </w:r>
      <w:r w:rsidR="00B23794" w:rsidRPr="00850F34">
        <w:rPr>
          <w:rFonts w:ascii="Calibri" w:hAnsi="Calibri" w:cs="Calibri"/>
        </w:rPr>
        <w:t xml:space="preserve">, </w:t>
      </w:r>
      <w:proofErr w:type="spellStart"/>
      <w:r w:rsidR="00B23794" w:rsidRPr="00850F34">
        <w:rPr>
          <w:rFonts w:ascii="Calibri" w:hAnsi="Calibri" w:cs="Calibri"/>
        </w:rPr>
        <w:t>bk</w:t>
      </w:r>
      <w:proofErr w:type="spellEnd"/>
      <w:r w:rsidR="00B23794" w:rsidRPr="00850F34">
        <w:rPr>
          <w:rFonts w:ascii="Calibri" w:hAnsi="Calibri" w:cs="Calibri"/>
        </w:rPr>
        <w:t xml:space="preserve"> I</w:t>
      </w:r>
    </w:p>
    <w:p w14:paraId="5A1ADBFB" w14:textId="4CDA4EAB" w:rsidR="008E6ED3" w:rsidRPr="00850F34" w:rsidRDefault="008E6ED3" w:rsidP="00850F34">
      <w:pPr>
        <w:pStyle w:val="ListParagraph"/>
        <w:numPr>
          <w:ilvl w:val="0"/>
          <w:numId w:val="13"/>
        </w:numPr>
        <w:spacing w:before="100" w:beforeAutospacing="1" w:after="100" w:afterAutospacing="1"/>
        <w:contextualSpacing w:val="0"/>
        <w:rPr>
          <w:rFonts w:ascii="Calibri" w:hAnsi="Calibri" w:cs="Calibri"/>
          <w:i/>
        </w:rPr>
      </w:pPr>
      <w:r w:rsidRPr="00850F34">
        <w:rPr>
          <w:rFonts w:ascii="Calibri" w:hAnsi="Calibri" w:cs="Calibri"/>
        </w:rPr>
        <w:t>Machiavelli</w:t>
      </w:r>
      <w:r w:rsidR="00850F34" w:rsidRPr="00850F34">
        <w:rPr>
          <w:rFonts w:ascii="Calibri" w:hAnsi="Calibri" w:cs="Calibri"/>
        </w:rPr>
        <w:t xml:space="preserve">, </w:t>
      </w:r>
      <w:r w:rsidRPr="00850F34">
        <w:rPr>
          <w:rFonts w:ascii="Calibri" w:hAnsi="Calibri" w:cs="Calibri"/>
          <w:i/>
        </w:rPr>
        <w:t>The Prince</w:t>
      </w:r>
    </w:p>
    <w:p w14:paraId="0D33CA87" w14:textId="147B5A67" w:rsidR="008B23E7" w:rsidRPr="00850F34" w:rsidRDefault="006A21E8" w:rsidP="00850F34">
      <w:pPr>
        <w:pStyle w:val="ListParagraph"/>
        <w:numPr>
          <w:ilvl w:val="0"/>
          <w:numId w:val="13"/>
        </w:numPr>
        <w:spacing w:before="100" w:beforeAutospacing="1" w:after="100" w:afterAutospacing="1"/>
        <w:contextualSpacing w:val="0"/>
        <w:rPr>
          <w:rFonts w:ascii="Calibri" w:hAnsi="Calibri" w:cs="Calibri"/>
          <w:i/>
        </w:rPr>
      </w:pPr>
      <w:r w:rsidRPr="00850F34">
        <w:rPr>
          <w:rFonts w:ascii="Calibri" w:hAnsi="Calibri" w:cs="Calibri"/>
        </w:rPr>
        <w:t>Rousseau</w:t>
      </w:r>
      <w:r w:rsidR="00850F34" w:rsidRPr="00850F34">
        <w:rPr>
          <w:rFonts w:ascii="Calibri" w:hAnsi="Calibri" w:cs="Calibri"/>
        </w:rPr>
        <w:t xml:space="preserve">, </w:t>
      </w:r>
      <w:r w:rsidR="00850F34" w:rsidRPr="00850F34">
        <w:rPr>
          <w:rFonts w:ascii="Calibri" w:hAnsi="Calibri" w:cs="Calibri"/>
          <w:i/>
        </w:rPr>
        <w:t>T</w:t>
      </w:r>
      <w:r w:rsidRPr="00850F34">
        <w:rPr>
          <w:rFonts w:ascii="Calibri" w:hAnsi="Calibri" w:cs="Calibri"/>
          <w:i/>
        </w:rPr>
        <w:t>he Social Contract</w:t>
      </w:r>
      <w:r w:rsidRPr="00850F34">
        <w:rPr>
          <w:rFonts w:ascii="Calibri" w:hAnsi="Calibri" w:cs="Calibri"/>
        </w:rPr>
        <w:t>, Book II</w:t>
      </w:r>
    </w:p>
    <w:p w14:paraId="72CBFAB6" w14:textId="7430D336" w:rsidR="00342D07" w:rsidRPr="00342D07" w:rsidRDefault="00850F34" w:rsidP="00342D07">
      <w:pPr>
        <w:pStyle w:val="ListParagraph"/>
        <w:numPr>
          <w:ilvl w:val="0"/>
          <w:numId w:val="13"/>
        </w:numPr>
        <w:spacing w:before="100" w:beforeAutospacing="1" w:after="100" w:afterAutospacing="1"/>
        <w:contextualSpacing w:val="0"/>
        <w:rPr>
          <w:rFonts w:ascii="Calibri" w:hAnsi="Calibri" w:cs="Calibri"/>
        </w:rPr>
      </w:pPr>
      <w:r>
        <w:rPr>
          <w:rFonts w:ascii="Calibri" w:hAnsi="Calibri" w:cs="Calibri"/>
        </w:rPr>
        <w:t xml:space="preserve">J. </w:t>
      </w:r>
      <w:r w:rsidR="00630550" w:rsidRPr="00850F34">
        <w:rPr>
          <w:rFonts w:ascii="Calibri" w:hAnsi="Calibri" w:cs="Calibri"/>
        </w:rPr>
        <w:t>Brennan</w:t>
      </w:r>
      <w:r w:rsidRPr="00850F34">
        <w:rPr>
          <w:rFonts w:ascii="Calibri" w:hAnsi="Calibri" w:cs="Calibri"/>
        </w:rPr>
        <w:t xml:space="preserve">, </w:t>
      </w:r>
      <w:r w:rsidR="00630550" w:rsidRPr="00850F34">
        <w:rPr>
          <w:rFonts w:ascii="Calibri" w:hAnsi="Calibri" w:cs="Calibri"/>
          <w:i/>
        </w:rPr>
        <w:t>Against Democracy</w:t>
      </w:r>
      <w:r w:rsidR="00630550" w:rsidRPr="00850F34">
        <w:rPr>
          <w:rFonts w:ascii="Calibri" w:hAnsi="Calibri" w:cs="Calibri"/>
        </w:rPr>
        <w:t>, Preface to 2017 edition</w:t>
      </w:r>
    </w:p>
    <w:p w14:paraId="6B134758" w14:textId="3F99CF45" w:rsidR="0080264C" w:rsidRPr="0080264C" w:rsidRDefault="006A21E8" w:rsidP="00B96E54">
      <w:pPr>
        <w:pStyle w:val="ListParagraph"/>
        <w:numPr>
          <w:ilvl w:val="0"/>
          <w:numId w:val="4"/>
        </w:numPr>
        <w:spacing w:before="100" w:beforeAutospacing="1" w:after="100" w:afterAutospacing="1"/>
        <w:contextualSpacing w:val="0"/>
        <w:rPr>
          <w:rFonts w:ascii="Calibri" w:hAnsi="Calibri" w:cs="Calibri"/>
          <w:b/>
        </w:rPr>
      </w:pPr>
      <w:r>
        <w:rPr>
          <w:rFonts w:ascii="Calibri" w:hAnsi="Calibri" w:cs="Calibri"/>
          <w:b/>
        </w:rPr>
        <w:t>Justice and impartiality</w:t>
      </w:r>
      <w:r w:rsidR="00342D07">
        <w:rPr>
          <w:rFonts w:ascii="Calibri" w:hAnsi="Calibri" w:cs="Calibri"/>
          <w:b/>
        </w:rPr>
        <w:t xml:space="preserve"> (Weeks 6-</w:t>
      </w:r>
      <w:r w:rsidR="00DD5BE6">
        <w:rPr>
          <w:rFonts w:ascii="Calibri" w:hAnsi="Calibri" w:cs="Calibri"/>
          <w:b/>
        </w:rPr>
        <w:t>8</w:t>
      </w:r>
      <w:r w:rsidR="00342D07">
        <w:rPr>
          <w:rFonts w:ascii="Calibri" w:hAnsi="Calibri" w:cs="Calibri"/>
          <w:b/>
        </w:rPr>
        <w:t>) [</w:t>
      </w:r>
      <w:r w:rsidR="00342D07" w:rsidRPr="00342D07">
        <w:rPr>
          <w:rFonts w:ascii="Calibri" w:hAnsi="Calibri" w:cs="Calibri"/>
          <w:b/>
        </w:rPr>
        <w:t>Spring break, March 16-20</w:t>
      </w:r>
      <w:r w:rsidR="00342D07">
        <w:rPr>
          <w:rFonts w:ascii="Calibri" w:hAnsi="Calibri" w:cs="Calibri"/>
          <w:b/>
        </w:rPr>
        <w:t>]</w:t>
      </w:r>
    </w:p>
    <w:p w14:paraId="2D75E064" w14:textId="0BBAE8EF" w:rsidR="006A21E8" w:rsidRPr="00850F34" w:rsidRDefault="006A21E8" w:rsidP="00850F34">
      <w:pPr>
        <w:pStyle w:val="ListParagraph"/>
        <w:numPr>
          <w:ilvl w:val="0"/>
          <w:numId w:val="12"/>
        </w:numPr>
        <w:spacing w:before="100" w:beforeAutospacing="1" w:after="100" w:afterAutospacing="1"/>
        <w:contextualSpacing w:val="0"/>
        <w:rPr>
          <w:rFonts w:ascii="Calibri" w:hAnsi="Calibri" w:cs="Calibri"/>
        </w:rPr>
      </w:pPr>
      <w:r w:rsidRPr="00850F34">
        <w:rPr>
          <w:rFonts w:ascii="Calibri" w:hAnsi="Calibri" w:cs="Calibri"/>
        </w:rPr>
        <w:t>Aristotle</w:t>
      </w:r>
      <w:r w:rsidR="00850F34" w:rsidRPr="00850F34">
        <w:rPr>
          <w:rFonts w:ascii="Calibri" w:hAnsi="Calibri" w:cs="Calibri"/>
        </w:rPr>
        <w:t xml:space="preserve">, </w:t>
      </w:r>
      <w:r w:rsidRPr="00850F34">
        <w:rPr>
          <w:rFonts w:ascii="Calibri" w:hAnsi="Calibri" w:cs="Calibri"/>
          <w:i/>
        </w:rPr>
        <w:t>N</w:t>
      </w:r>
      <w:r w:rsidR="00850F34">
        <w:rPr>
          <w:rFonts w:ascii="Calibri" w:hAnsi="Calibri" w:cs="Calibri"/>
          <w:i/>
        </w:rPr>
        <w:t>icomachean Ethics</w:t>
      </w:r>
      <w:r w:rsidR="00850F34">
        <w:rPr>
          <w:rFonts w:ascii="Calibri" w:hAnsi="Calibri" w:cs="Calibri"/>
        </w:rPr>
        <w:t>,</w:t>
      </w:r>
      <w:r w:rsidRPr="00850F34">
        <w:rPr>
          <w:rFonts w:ascii="Calibri" w:hAnsi="Calibri" w:cs="Calibri"/>
        </w:rPr>
        <w:t xml:space="preserve"> </w:t>
      </w:r>
      <w:proofErr w:type="spellStart"/>
      <w:r w:rsidRPr="00850F34">
        <w:rPr>
          <w:rFonts w:ascii="Calibri" w:hAnsi="Calibri" w:cs="Calibri"/>
        </w:rPr>
        <w:t>bk</w:t>
      </w:r>
      <w:proofErr w:type="spellEnd"/>
      <w:r w:rsidRPr="00850F34">
        <w:rPr>
          <w:rFonts w:ascii="Calibri" w:hAnsi="Calibri" w:cs="Calibri"/>
        </w:rPr>
        <w:t xml:space="preserve"> V</w:t>
      </w:r>
    </w:p>
    <w:p w14:paraId="1C90BE06" w14:textId="32C25AC2" w:rsidR="001935D4" w:rsidRPr="00FC00ED" w:rsidRDefault="00866757" w:rsidP="00B96E54">
      <w:pPr>
        <w:pStyle w:val="ListParagraph"/>
        <w:numPr>
          <w:ilvl w:val="0"/>
          <w:numId w:val="12"/>
        </w:numPr>
        <w:spacing w:before="100" w:beforeAutospacing="1" w:after="100" w:afterAutospacing="1"/>
        <w:contextualSpacing w:val="0"/>
        <w:rPr>
          <w:rFonts w:ascii="Calibri" w:hAnsi="Calibri" w:cs="Calibri"/>
        </w:rPr>
      </w:pPr>
      <w:r w:rsidRPr="00FC00ED">
        <w:rPr>
          <w:rFonts w:ascii="Calibri" w:hAnsi="Calibri" w:cs="Calibri"/>
        </w:rPr>
        <w:t>Hume</w:t>
      </w:r>
    </w:p>
    <w:p w14:paraId="35C92F86" w14:textId="77777777" w:rsidR="001935D4" w:rsidRPr="00FC00ED" w:rsidRDefault="00B23794" w:rsidP="00B96E54">
      <w:pPr>
        <w:pStyle w:val="ListParagraph"/>
        <w:numPr>
          <w:ilvl w:val="1"/>
          <w:numId w:val="12"/>
        </w:numPr>
        <w:spacing w:before="100" w:beforeAutospacing="1" w:after="100" w:afterAutospacing="1"/>
        <w:contextualSpacing w:val="0"/>
        <w:rPr>
          <w:rFonts w:ascii="Calibri" w:hAnsi="Calibri" w:cs="Calibri"/>
        </w:rPr>
      </w:pPr>
      <w:r w:rsidRPr="00FC00ED">
        <w:rPr>
          <w:rFonts w:ascii="Calibri" w:hAnsi="Calibri" w:cs="Calibri"/>
          <w:i/>
        </w:rPr>
        <w:t>An Enquiry concerning the Principles of Morals</w:t>
      </w:r>
      <w:r w:rsidRPr="00FC00ED">
        <w:rPr>
          <w:rFonts w:ascii="Calibri" w:hAnsi="Calibri" w:cs="Calibri"/>
        </w:rPr>
        <w:t>, “Of Justice”</w:t>
      </w:r>
    </w:p>
    <w:p w14:paraId="59D59DB8" w14:textId="4C7BD52A" w:rsidR="001935D4" w:rsidRPr="00FC00ED" w:rsidRDefault="000B62BB" w:rsidP="00B96E54">
      <w:pPr>
        <w:pStyle w:val="ListParagraph"/>
        <w:numPr>
          <w:ilvl w:val="1"/>
          <w:numId w:val="12"/>
        </w:numPr>
        <w:spacing w:before="100" w:beforeAutospacing="1" w:after="100" w:afterAutospacing="1"/>
        <w:contextualSpacing w:val="0"/>
        <w:rPr>
          <w:rFonts w:ascii="Calibri" w:hAnsi="Calibri" w:cs="Calibri"/>
        </w:rPr>
      </w:pPr>
      <w:r>
        <w:rPr>
          <w:rFonts w:ascii="Calibri" w:hAnsi="Calibri" w:cs="Calibri"/>
        </w:rPr>
        <w:t>(</w:t>
      </w:r>
      <w:r w:rsidRPr="000B62BB">
        <w:rPr>
          <w:rFonts w:ascii="Calibri" w:hAnsi="Calibri" w:cs="Calibri"/>
          <w:u w:val="single"/>
        </w:rPr>
        <w:t>Optional</w:t>
      </w:r>
      <w:r>
        <w:rPr>
          <w:rFonts w:ascii="Calibri" w:hAnsi="Calibri" w:cs="Calibri"/>
        </w:rPr>
        <w:t xml:space="preserve">) </w:t>
      </w:r>
      <w:r w:rsidR="00B23794" w:rsidRPr="00FC00ED">
        <w:rPr>
          <w:rFonts w:ascii="Calibri" w:hAnsi="Calibri" w:cs="Calibri"/>
        </w:rPr>
        <w:t>“Some farther considerations…” (Appendix)</w:t>
      </w:r>
    </w:p>
    <w:p w14:paraId="4EC86165" w14:textId="4AAE4B05" w:rsidR="00866757" w:rsidRPr="00850F34" w:rsidRDefault="00866757" w:rsidP="00850F34">
      <w:pPr>
        <w:pStyle w:val="ListParagraph"/>
        <w:numPr>
          <w:ilvl w:val="0"/>
          <w:numId w:val="12"/>
        </w:numPr>
        <w:spacing w:before="100" w:beforeAutospacing="1" w:after="100" w:afterAutospacing="1"/>
        <w:contextualSpacing w:val="0"/>
        <w:rPr>
          <w:rFonts w:ascii="Calibri" w:hAnsi="Calibri" w:cs="Calibri"/>
        </w:rPr>
      </w:pPr>
      <w:r w:rsidRPr="00850F34">
        <w:rPr>
          <w:rFonts w:ascii="Calibri" w:hAnsi="Calibri" w:cs="Calibri"/>
        </w:rPr>
        <w:t>Smith</w:t>
      </w:r>
      <w:r w:rsidR="00850F34" w:rsidRPr="00850F34">
        <w:rPr>
          <w:rFonts w:ascii="Calibri" w:hAnsi="Calibri" w:cs="Calibri"/>
        </w:rPr>
        <w:t xml:space="preserve">, </w:t>
      </w:r>
      <w:r w:rsidR="00850F34">
        <w:rPr>
          <w:rFonts w:ascii="Calibri" w:hAnsi="Calibri" w:cs="Calibri"/>
          <w:i/>
        </w:rPr>
        <w:t>Th</w:t>
      </w:r>
      <w:r w:rsidR="00420694" w:rsidRPr="00850F34">
        <w:rPr>
          <w:rFonts w:ascii="Calibri" w:hAnsi="Calibri" w:cs="Calibri"/>
          <w:i/>
        </w:rPr>
        <w:t>eory of Moral Sentiments</w:t>
      </w:r>
      <w:r w:rsidR="00420694" w:rsidRPr="00850F34">
        <w:rPr>
          <w:rFonts w:ascii="Calibri" w:hAnsi="Calibri" w:cs="Calibri"/>
        </w:rPr>
        <w:t xml:space="preserve">, </w:t>
      </w:r>
      <w:r w:rsidR="00850F34">
        <w:rPr>
          <w:rFonts w:ascii="Calibri" w:hAnsi="Calibri" w:cs="Calibri"/>
        </w:rPr>
        <w:t>pt.</w:t>
      </w:r>
      <w:r w:rsidR="00420694" w:rsidRPr="00850F34">
        <w:rPr>
          <w:rFonts w:ascii="Calibri" w:hAnsi="Calibri" w:cs="Calibri"/>
        </w:rPr>
        <w:t xml:space="preserve"> 3, </w:t>
      </w:r>
      <w:proofErr w:type="spellStart"/>
      <w:r w:rsidR="00420694" w:rsidRPr="00850F34">
        <w:rPr>
          <w:rFonts w:ascii="Calibri" w:hAnsi="Calibri" w:cs="Calibri"/>
        </w:rPr>
        <w:t>ch.</w:t>
      </w:r>
      <w:proofErr w:type="spellEnd"/>
      <w:r w:rsidR="00420694" w:rsidRPr="00850F34">
        <w:rPr>
          <w:rFonts w:ascii="Calibri" w:hAnsi="Calibri" w:cs="Calibri"/>
        </w:rPr>
        <w:t xml:space="preserve"> 3</w:t>
      </w:r>
    </w:p>
    <w:p w14:paraId="31F7EB1C" w14:textId="5368E168" w:rsidR="00850F34" w:rsidRPr="00850F34" w:rsidRDefault="00B96E54" w:rsidP="00850F34">
      <w:pPr>
        <w:pStyle w:val="ListParagraph"/>
        <w:numPr>
          <w:ilvl w:val="0"/>
          <w:numId w:val="12"/>
        </w:numPr>
        <w:spacing w:before="100" w:beforeAutospacing="1" w:after="100" w:afterAutospacing="1"/>
        <w:contextualSpacing w:val="0"/>
        <w:rPr>
          <w:rFonts w:ascii="Calibri" w:hAnsi="Calibri" w:cs="Calibri"/>
        </w:rPr>
      </w:pPr>
      <w:r w:rsidRPr="00850F34">
        <w:rPr>
          <w:rFonts w:ascii="Calibri" w:hAnsi="Calibri" w:cs="Calibri"/>
        </w:rPr>
        <w:t>Rawls</w:t>
      </w:r>
      <w:r w:rsidR="00850F34" w:rsidRPr="00850F34">
        <w:rPr>
          <w:rFonts w:ascii="Calibri" w:hAnsi="Calibri" w:cs="Calibri"/>
        </w:rPr>
        <w:t xml:space="preserve">, </w:t>
      </w:r>
      <w:r w:rsidRPr="00850F34">
        <w:rPr>
          <w:rFonts w:ascii="Calibri" w:hAnsi="Calibri" w:cs="Calibri"/>
        </w:rPr>
        <w:t>“Justice as fairness” (pdf)</w:t>
      </w:r>
    </w:p>
    <w:p w14:paraId="562169B3" w14:textId="52A30955" w:rsidR="0080264C" w:rsidRPr="0080264C" w:rsidRDefault="002B18D6" w:rsidP="00B96E54">
      <w:pPr>
        <w:pStyle w:val="ListParagraph"/>
        <w:numPr>
          <w:ilvl w:val="0"/>
          <w:numId w:val="4"/>
        </w:numPr>
        <w:spacing w:before="100" w:beforeAutospacing="1" w:after="100" w:afterAutospacing="1"/>
        <w:contextualSpacing w:val="0"/>
        <w:rPr>
          <w:rFonts w:ascii="Calibri" w:hAnsi="Calibri" w:cs="Calibri"/>
          <w:b/>
        </w:rPr>
      </w:pPr>
      <w:r>
        <w:rPr>
          <w:rFonts w:ascii="Calibri" w:hAnsi="Calibri" w:cs="Calibri"/>
          <w:b/>
        </w:rPr>
        <w:t>F</w:t>
      </w:r>
      <w:r w:rsidR="0080264C" w:rsidRPr="0080264C">
        <w:rPr>
          <w:rFonts w:ascii="Calibri" w:hAnsi="Calibri" w:cs="Calibri"/>
          <w:b/>
        </w:rPr>
        <w:t>eminism</w:t>
      </w:r>
      <w:r>
        <w:rPr>
          <w:rFonts w:ascii="Calibri" w:hAnsi="Calibri" w:cs="Calibri"/>
          <w:b/>
        </w:rPr>
        <w:t xml:space="preserve"> and liberal society</w:t>
      </w:r>
      <w:r w:rsidR="00342D07">
        <w:rPr>
          <w:rFonts w:ascii="Calibri" w:hAnsi="Calibri" w:cs="Calibri"/>
          <w:b/>
        </w:rPr>
        <w:t xml:space="preserve"> (Week </w:t>
      </w:r>
      <w:r w:rsidR="00DD5BE6">
        <w:rPr>
          <w:rFonts w:ascii="Calibri" w:hAnsi="Calibri" w:cs="Calibri"/>
          <w:b/>
        </w:rPr>
        <w:t>9</w:t>
      </w:r>
      <w:r w:rsidR="00342D07">
        <w:rPr>
          <w:rFonts w:ascii="Calibri" w:hAnsi="Calibri" w:cs="Calibri"/>
          <w:b/>
        </w:rPr>
        <w:t>)</w:t>
      </w:r>
    </w:p>
    <w:p w14:paraId="1EBDB3F2" w14:textId="1A47964A" w:rsidR="00866757" w:rsidRPr="00850F34" w:rsidRDefault="00866757" w:rsidP="00850F34">
      <w:pPr>
        <w:pStyle w:val="ListParagraph"/>
        <w:numPr>
          <w:ilvl w:val="0"/>
          <w:numId w:val="11"/>
        </w:numPr>
        <w:spacing w:before="100" w:beforeAutospacing="1" w:after="100" w:afterAutospacing="1"/>
        <w:contextualSpacing w:val="0"/>
        <w:rPr>
          <w:rFonts w:ascii="Calibri" w:hAnsi="Calibri" w:cs="Calibri"/>
        </w:rPr>
      </w:pPr>
      <w:r w:rsidRPr="00850F34">
        <w:rPr>
          <w:rFonts w:ascii="Calibri" w:hAnsi="Calibri" w:cs="Calibri"/>
        </w:rPr>
        <w:t>Wollstonecraft</w:t>
      </w:r>
      <w:r w:rsidR="00850F34" w:rsidRPr="00850F34">
        <w:rPr>
          <w:rFonts w:ascii="Calibri" w:hAnsi="Calibri" w:cs="Calibri"/>
        </w:rPr>
        <w:t xml:space="preserve">, </w:t>
      </w:r>
      <w:r w:rsidRPr="00850F34">
        <w:rPr>
          <w:rFonts w:ascii="Calibri" w:hAnsi="Calibri" w:cs="Calibri"/>
          <w:i/>
        </w:rPr>
        <w:t>The Vindication of the Rights of Woman</w:t>
      </w:r>
    </w:p>
    <w:p w14:paraId="0CF53587" w14:textId="21350A6A" w:rsidR="00B23794" w:rsidRDefault="00B23794" w:rsidP="00850F34">
      <w:pPr>
        <w:pStyle w:val="ListParagraph"/>
        <w:numPr>
          <w:ilvl w:val="0"/>
          <w:numId w:val="11"/>
        </w:numPr>
        <w:spacing w:before="100" w:beforeAutospacing="1" w:after="100" w:afterAutospacing="1"/>
        <w:contextualSpacing w:val="0"/>
        <w:rPr>
          <w:rFonts w:ascii="Calibri" w:hAnsi="Calibri" w:cs="Calibri"/>
        </w:rPr>
      </w:pPr>
      <w:r w:rsidRPr="00850F34">
        <w:rPr>
          <w:rFonts w:ascii="Calibri" w:hAnsi="Calibri" w:cs="Calibri"/>
        </w:rPr>
        <w:t xml:space="preserve">J.S. </w:t>
      </w:r>
      <w:r w:rsidR="00866757" w:rsidRPr="00850F34">
        <w:rPr>
          <w:rFonts w:ascii="Calibri" w:hAnsi="Calibri" w:cs="Calibri"/>
        </w:rPr>
        <w:t>Mill</w:t>
      </w:r>
      <w:r w:rsidR="00850F34" w:rsidRPr="00850F34">
        <w:rPr>
          <w:rFonts w:ascii="Calibri" w:hAnsi="Calibri" w:cs="Calibri"/>
        </w:rPr>
        <w:t xml:space="preserve">, </w:t>
      </w:r>
      <w:r w:rsidRPr="00850F34">
        <w:rPr>
          <w:rFonts w:ascii="Calibri" w:hAnsi="Calibri" w:cs="Calibri"/>
          <w:i/>
        </w:rPr>
        <w:t>On the Subjection of Women</w:t>
      </w:r>
      <w:r w:rsidR="001935D4" w:rsidRPr="00850F34">
        <w:rPr>
          <w:rFonts w:ascii="Calibri" w:hAnsi="Calibri" w:cs="Calibri"/>
          <w:i/>
        </w:rPr>
        <w:t xml:space="preserve"> </w:t>
      </w:r>
      <w:r w:rsidR="001935D4" w:rsidRPr="00850F34">
        <w:rPr>
          <w:rFonts w:ascii="Calibri" w:hAnsi="Calibri" w:cs="Calibri"/>
        </w:rPr>
        <w:t>(optional)</w:t>
      </w:r>
    </w:p>
    <w:p w14:paraId="0ADD5582" w14:textId="4AF9F2CB" w:rsidR="000B62BB" w:rsidRPr="000B62BB" w:rsidRDefault="000B62BB" w:rsidP="000B62BB">
      <w:pPr>
        <w:pStyle w:val="ListParagraph"/>
        <w:numPr>
          <w:ilvl w:val="0"/>
          <w:numId w:val="11"/>
        </w:numPr>
        <w:spacing w:before="100" w:beforeAutospacing="1" w:after="100" w:afterAutospacing="1"/>
        <w:contextualSpacing w:val="0"/>
        <w:rPr>
          <w:rFonts w:ascii="Calibri" w:hAnsi="Calibri" w:cs="Calibri"/>
          <w:i/>
        </w:rPr>
      </w:pPr>
      <w:proofErr w:type="spellStart"/>
      <w:r w:rsidRPr="00850F34">
        <w:rPr>
          <w:rFonts w:ascii="Calibri" w:hAnsi="Calibri" w:cs="Calibri"/>
        </w:rPr>
        <w:t>Pateman</w:t>
      </w:r>
      <w:proofErr w:type="spellEnd"/>
      <w:r w:rsidRPr="00850F34">
        <w:rPr>
          <w:rFonts w:ascii="Calibri" w:hAnsi="Calibri" w:cs="Calibri"/>
        </w:rPr>
        <w:t xml:space="preserve">, </w:t>
      </w:r>
      <w:r w:rsidRPr="00850F34">
        <w:rPr>
          <w:rFonts w:ascii="Calibri" w:hAnsi="Calibri" w:cs="Calibri"/>
          <w:i/>
        </w:rPr>
        <w:t>The Sexual Contract</w:t>
      </w:r>
      <w:r w:rsidRPr="00850F34">
        <w:rPr>
          <w:rFonts w:ascii="Calibri" w:hAnsi="Calibri" w:cs="Calibri"/>
        </w:rPr>
        <w:t xml:space="preserve">, </w:t>
      </w:r>
      <w:proofErr w:type="spellStart"/>
      <w:r w:rsidRPr="00850F34">
        <w:rPr>
          <w:rFonts w:ascii="Calibri" w:hAnsi="Calibri" w:cs="Calibri"/>
        </w:rPr>
        <w:t>ch.</w:t>
      </w:r>
      <w:proofErr w:type="spellEnd"/>
      <w:r w:rsidRPr="00850F34">
        <w:rPr>
          <w:rFonts w:ascii="Calibri" w:hAnsi="Calibri" w:cs="Calibri"/>
        </w:rPr>
        <w:t xml:space="preserve"> 1 (pdf)</w:t>
      </w:r>
    </w:p>
    <w:p w14:paraId="53377E12" w14:textId="77777777" w:rsidR="000B62BB" w:rsidRPr="00850F34" w:rsidRDefault="000B62BB" w:rsidP="000B62BB">
      <w:pPr>
        <w:pStyle w:val="ListParagraph"/>
        <w:numPr>
          <w:ilvl w:val="0"/>
          <w:numId w:val="11"/>
        </w:numPr>
        <w:spacing w:before="100" w:beforeAutospacing="1" w:after="100" w:afterAutospacing="1"/>
        <w:contextualSpacing w:val="0"/>
        <w:rPr>
          <w:rFonts w:ascii="Calibri" w:hAnsi="Calibri" w:cs="Calibri"/>
          <w:i/>
        </w:rPr>
      </w:pPr>
      <w:r>
        <w:rPr>
          <w:rFonts w:ascii="Calibri" w:hAnsi="Calibri" w:cs="Calibri"/>
        </w:rPr>
        <w:t>(</w:t>
      </w:r>
      <w:r w:rsidRPr="000B62BB">
        <w:rPr>
          <w:rFonts w:ascii="Calibri" w:hAnsi="Calibri" w:cs="Calibri"/>
          <w:u w:val="single"/>
        </w:rPr>
        <w:t>Optional</w:t>
      </w:r>
      <w:r>
        <w:rPr>
          <w:rFonts w:ascii="Calibri" w:hAnsi="Calibri" w:cs="Calibri"/>
        </w:rPr>
        <w:t xml:space="preserve">) </w:t>
      </w:r>
      <w:r w:rsidRPr="00850F34">
        <w:rPr>
          <w:rFonts w:ascii="Calibri" w:hAnsi="Calibri" w:cs="Calibri"/>
        </w:rPr>
        <w:t xml:space="preserve">S.M. </w:t>
      </w:r>
      <w:proofErr w:type="spellStart"/>
      <w:r w:rsidRPr="00850F34">
        <w:rPr>
          <w:rFonts w:ascii="Calibri" w:hAnsi="Calibri" w:cs="Calibri"/>
        </w:rPr>
        <w:t>Okin</w:t>
      </w:r>
      <w:proofErr w:type="spellEnd"/>
      <w:r w:rsidRPr="00850F34">
        <w:rPr>
          <w:rFonts w:ascii="Calibri" w:hAnsi="Calibri" w:cs="Calibri"/>
        </w:rPr>
        <w:t xml:space="preserve">, </w:t>
      </w:r>
      <w:r w:rsidRPr="00850F34">
        <w:rPr>
          <w:rFonts w:ascii="Calibri" w:hAnsi="Calibri" w:cs="Calibri"/>
          <w:i/>
        </w:rPr>
        <w:t>Women in Western Political Thought</w:t>
      </w:r>
      <w:r w:rsidRPr="00850F34">
        <w:rPr>
          <w:rFonts w:ascii="Calibri" w:hAnsi="Calibri" w:cs="Calibri"/>
        </w:rPr>
        <w:t>, Introduction</w:t>
      </w:r>
    </w:p>
    <w:p w14:paraId="12EC55FA" w14:textId="77777777" w:rsidR="000B62BB" w:rsidRPr="00FC00ED" w:rsidRDefault="000B62BB" w:rsidP="000B62BB">
      <w:pPr>
        <w:pStyle w:val="ListParagraph"/>
        <w:numPr>
          <w:ilvl w:val="0"/>
          <w:numId w:val="11"/>
        </w:numPr>
        <w:spacing w:before="100" w:beforeAutospacing="1" w:after="100" w:afterAutospacing="1"/>
        <w:contextualSpacing w:val="0"/>
        <w:rPr>
          <w:rFonts w:ascii="Calibri" w:hAnsi="Calibri" w:cs="Calibri"/>
        </w:rPr>
      </w:pPr>
      <w:r>
        <w:rPr>
          <w:rFonts w:ascii="Calibri" w:hAnsi="Calibri" w:cs="Calibri"/>
        </w:rPr>
        <w:t>(</w:t>
      </w:r>
      <w:r w:rsidRPr="000B62BB">
        <w:rPr>
          <w:rFonts w:ascii="Calibri" w:hAnsi="Calibri" w:cs="Calibri"/>
          <w:u w:val="single"/>
        </w:rPr>
        <w:t>Optional</w:t>
      </w:r>
      <w:r>
        <w:rPr>
          <w:rFonts w:ascii="Calibri" w:hAnsi="Calibri" w:cs="Calibri"/>
        </w:rPr>
        <w:t xml:space="preserve">) </w:t>
      </w:r>
      <w:r w:rsidRPr="00850F34">
        <w:rPr>
          <w:rFonts w:ascii="Calibri" w:hAnsi="Calibri" w:cs="Calibri"/>
          <w:i/>
        </w:rPr>
        <w:t>SEP</w:t>
      </w:r>
      <w:r w:rsidRPr="00FC00ED">
        <w:rPr>
          <w:rFonts w:ascii="Calibri" w:hAnsi="Calibri" w:cs="Calibri"/>
        </w:rPr>
        <w:t>, The History of feminism on Condorcet and de Grouchy (</w:t>
      </w:r>
      <w:hyperlink r:id="rId8" w:history="1">
        <w:r w:rsidRPr="00FC00ED">
          <w:rPr>
            <w:rStyle w:val="Hyperlink"/>
            <w:rFonts w:ascii="Calibri" w:hAnsi="Calibri" w:cs="Calibri"/>
          </w:rPr>
          <w:t>link</w:t>
        </w:r>
      </w:hyperlink>
      <w:r w:rsidRPr="00FC00ED">
        <w:rPr>
          <w:rFonts w:ascii="Calibri" w:hAnsi="Calibri" w:cs="Calibri"/>
        </w:rPr>
        <w:t>)</w:t>
      </w:r>
    </w:p>
    <w:p w14:paraId="5DC089D0" w14:textId="77777777" w:rsidR="00EF36F4" w:rsidRPr="000B62BB" w:rsidRDefault="00EF36F4" w:rsidP="000B62BB">
      <w:pPr>
        <w:spacing w:before="100" w:beforeAutospacing="1" w:after="100" w:afterAutospacing="1"/>
        <w:rPr>
          <w:rFonts w:ascii="Calibri" w:hAnsi="Calibri" w:cs="Calibri"/>
          <w:i/>
        </w:rPr>
      </w:pPr>
    </w:p>
    <w:p w14:paraId="25659558" w14:textId="5D364BF2" w:rsidR="0080264C" w:rsidRPr="0080264C" w:rsidRDefault="006A21E8" w:rsidP="00B96E54">
      <w:pPr>
        <w:pStyle w:val="ListParagraph"/>
        <w:numPr>
          <w:ilvl w:val="0"/>
          <w:numId w:val="4"/>
        </w:numPr>
        <w:spacing w:before="100" w:beforeAutospacing="1" w:after="100" w:afterAutospacing="1"/>
        <w:contextualSpacing w:val="0"/>
        <w:rPr>
          <w:rFonts w:ascii="Calibri" w:hAnsi="Calibri" w:cs="Calibri"/>
          <w:b/>
        </w:rPr>
      </w:pPr>
      <w:r>
        <w:rPr>
          <w:rFonts w:ascii="Calibri" w:hAnsi="Calibri" w:cs="Calibri"/>
          <w:b/>
        </w:rPr>
        <w:lastRenderedPageBreak/>
        <w:t xml:space="preserve">Liberty, </w:t>
      </w:r>
      <w:r w:rsidR="006B3068">
        <w:rPr>
          <w:rFonts w:ascii="Calibri" w:hAnsi="Calibri" w:cs="Calibri"/>
          <w:b/>
        </w:rPr>
        <w:t>e</w:t>
      </w:r>
      <w:r w:rsidR="0080264C" w:rsidRPr="0080264C">
        <w:rPr>
          <w:rFonts w:ascii="Calibri" w:hAnsi="Calibri" w:cs="Calibri"/>
          <w:b/>
        </w:rPr>
        <w:t>quality</w:t>
      </w:r>
      <w:r>
        <w:rPr>
          <w:rFonts w:ascii="Calibri" w:hAnsi="Calibri" w:cs="Calibri"/>
          <w:b/>
        </w:rPr>
        <w:t>, property</w:t>
      </w:r>
      <w:r w:rsidR="00DD5BE6">
        <w:rPr>
          <w:rFonts w:ascii="Calibri" w:hAnsi="Calibri" w:cs="Calibri"/>
          <w:b/>
        </w:rPr>
        <w:t xml:space="preserve"> (Weeks 10-12)</w:t>
      </w:r>
    </w:p>
    <w:p w14:paraId="3CF91087" w14:textId="55937935" w:rsidR="0080264C" w:rsidRPr="00850F34" w:rsidRDefault="0080264C" w:rsidP="00850F34">
      <w:pPr>
        <w:pStyle w:val="ListParagraph"/>
        <w:numPr>
          <w:ilvl w:val="0"/>
          <w:numId w:val="10"/>
        </w:numPr>
        <w:spacing w:before="100" w:beforeAutospacing="1" w:after="100" w:afterAutospacing="1"/>
        <w:contextualSpacing w:val="0"/>
        <w:rPr>
          <w:rFonts w:ascii="Calibri" w:hAnsi="Calibri" w:cs="Calibri"/>
          <w:i/>
        </w:rPr>
      </w:pPr>
      <w:r w:rsidRPr="00850F34">
        <w:rPr>
          <w:rFonts w:ascii="Calibri" w:hAnsi="Calibri" w:cs="Calibri"/>
        </w:rPr>
        <w:t>J.S. Mill</w:t>
      </w:r>
      <w:r w:rsidR="00850F34" w:rsidRPr="00850F34">
        <w:rPr>
          <w:rFonts w:ascii="Calibri" w:hAnsi="Calibri" w:cs="Calibri"/>
        </w:rPr>
        <w:t xml:space="preserve">, </w:t>
      </w:r>
      <w:r w:rsidRPr="00850F34">
        <w:rPr>
          <w:rFonts w:ascii="Calibri" w:hAnsi="Calibri" w:cs="Calibri"/>
          <w:i/>
        </w:rPr>
        <w:t>On Liberty</w:t>
      </w:r>
      <w:r w:rsidR="000B62BB">
        <w:rPr>
          <w:rFonts w:ascii="Calibri" w:hAnsi="Calibri" w:cs="Calibri"/>
        </w:rPr>
        <w:t xml:space="preserve">, </w:t>
      </w:r>
      <w:proofErr w:type="spellStart"/>
      <w:r w:rsidR="000B62BB">
        <w:rPr>
          <w:rFonts w:ascii="Calibri" w:hAnsi="Calibri" w:cs="Calibri"/>
        </w:rPr>
        <w:t>ch.</w:t>
      </w:r>
      <w:proofErr w:type="spellEnd"/>
      <w:r w:rsidR="000B62BB">
        <w:rPr>
          <w:rFonts w:ascii="Calibri" w:hAnsi="Calibri" w:cs="Calibri"/>
        </w:rPr>
        <w:t xml:space="preserve"> 1-4</w:t>
      </w:r>
    </w:p>
    <w:p w14:paraId="275A26F4" w14:textId="451F1F6B" w:rsidR="00866757" w:rsidRPr="00FC00ED" w:rsidRDefault="00866757" w:rsidP="00B96E54">
      <w:pPr>
        <w:pStyle w:val="ListParagraph"/>
        <w:numPr>
          <w:ilvl w:val="0"/>
          <w:numId w:val="10"/>
        </w:numPr>
        <w:spacing w:before="100" w:beforeAutospacing="1" w:after="100" w:afterAutospacing="1"/>
        <w:contextualSpacing w:val="0"/>
        <w:rPr>
          <w:rFonts w:ascii="Calibri" w:hAnsi="Calibri" w:cs="Calibri"/>
        </w:rPr>
      </w:pPr>
      <w:r w:rsidRPr="00FC00ED">
        <w:rPr>
          <w:rFonts w:ascii="Calibri" w:hAnsi="Calibri" w:cs="Calibri"/>
        </w:rPr>
        <w:t>Marx</w:t>
      </w:r>
    </w:p>
    <w:p w14:paraId="728BB070" w14:textId="20B5EF6C" w:rsidR="001935D4" w:rsidRPr="00FC00ED" w:rsidRDefault="001935D4" w:rsidP="00B96E54">
      <w:pPr>
        <w:pStyle w:val="ListParagraph"/>
        <w:numPr>
          <w:ilvl w:val="1"/>
          <w:numId w:val="10"/>
        </w:numPr>
        <w:spacing w:before="100" w:beforeAutospacing="1" w:after="100" w:afterAutospacing="1"/>
        <w:contextualSpacing w:val="0"/>
        <w:rPr>
          <w:rFonts w:ascii="Calibri" w:hAnsi="Calibri" w:cs="Calibri"/>
          <w:i/>
        </w:rPr>
      </w:pPr>
      <w:r w:rsidRPr="00FC00ED">
        <w:rPr>
          <w:rFonts w:ascii="Calibri" w:hAnsi="Calibri" w:cs="Calibri"/>
          <w:i/>
        </w:rPr>
        <w:t>Excerpt-Notes of 1844</w:t>
      </w:r>
    </w:p>
    <w:p w14:paraId="48068784" w14:textId="77777777" w:rsidR="001935D4" w:rsidRPr="00FC00ED" w:rsidRDefault="001935D4" w:rsidP="00B96E54">
      <w:pPr>
        <w:pStyle w:val="ListParagraph"/>
        <w:numPr>
          <w:ilvl w:val="1"/>
          <w:numId w:val="10"/>
        </w:numPr>
        <w:spacing w:before="100" w:beforeAutospacing="1" w:after="100" w:afterAutospacing="1"/>
        <w:contextualSpacing w:val="0"/>
        <w:rPr>
          <w:rFonts w:ascii="Calibri" w:hAnsi="Calibri" w:cs="Calibri"/>
        </w:rPr>
      </w:pPr>
      <w:r w:rsidRPr="00FC00ED">
        <w:rPr>
          <w:rFonts w:ascii="Calibri" w:hAnsi="Calibri" w:cs="Calibri"/>
          <w:i/>
        </w:rPr>
        <w:t>The German Ideology</w:t>
      </w:r>
      <w:r w:rsidRPr="00FC00ED">
        <w:rPr>
          <w:rFonts w:ascii="Calibri" w:hAnsi="Calibri" w:cs="Calibri"/>
        </w:rPr>
        <w:t>, Part 1</w:t>
      </w:r>
    </w:p>
    <w:p w14:paraId="6615750D" w14:textId="58FB5C4D" w:rsidR="001935D4" w:rsidRPr="00850F34" w:rsidRDefault="00866757" w:rsidP="00850F34">
      <w:pPr>
        <w:pStyle w:val="ListParagraph"/>
        <w:numPr>
          <w:ilvl w:val="0"/>
          <w:numId w:val="10"/>
        </w:numPr>
        <w:spacing w:before="100" w:beforeAutospacing="1" w:after="100" w:afterAutospacing="1"/>
        <w:contextualSpacing w:val="0"/>
        <w:rPr>
          <w:rFonts w:ascii="Calibri" w:hAnsi="Calibri" w:cs="Calibri"/>
        </w:rPr>
      </w:pPr>
      <w:r w:rsidRPr="00850F34">
        <w:rPr>
          <w:rFonts w:ascii="Calibri" w:hAnsi="Calibri" w:cs="Calibri"/>
        </w:rPr>
        <w:t>Rawls</w:t>
      </w:r>
      <w:r w:rsidR="00850F34" w:rsidRPr="00850F34">
        <w:rPr>
          <w:rFonts w:ascii="Calibri" w:hAnsi="Calibri" w:cs="Calibri"/>
        </w:rPr>
        <w:t xml:space="preserve">, </w:t>
      </w:r>
      <w:r w:rsidR="001935D4" w:rsidRPr="00850F34">
        <w:rPr>
          <w:rFonts w:ascii="Calibri" w:hAnsi="Calibri" w:cs="Calibri"/>
          <w:i/>
        </w:rPr>
        <w:t>Political Liberalism</w:t>
      </w:r>
      <w:r w:rsidR="001935D4" w:rsidRPr="00850F34">
        <w:rPr>
          <w:rFonts w:ascii="Calibri" w:hAnsi="Calibri" w:cs="Calibri"/>
        </w:rPr>
        <w:t>, lectures 1, 2 and 4</w:t>
      </w:r>
    </w:p>
    <w:p w14:paraId="4844EAF7" w14:textId="56382681" w:rsidR="002D2B75" w:rsidRPr="00850F34" w:rsidRDefault="001935D4" w:rsidP="00850F34">
      <w:pPr>
        <w:pStyle w:val="ListParagraph"/>
        <w:numPr>
          <w:ilvl w:val="0"/>
          <w:numId w:val="10"/>
        </w:numPr>
        <w:spacing w:before="100" w:beforeAutospacing="1" w:after="100" w:afterAutospacing="1"/>
        <w:contextualSpacing w:val="0"/>
        <w:rPr>
          <w:rFonts w:ascii="Calibri" w:hAnsi="Calibri" w:cs="Calibri"/>
        </w:rPr>
      </w:pPr>
      <w:r w:rsidRPr="00850F34">
        <w:rPr>
          <w:rFonts w:ascii="Calibri" w:hAnsi="Calibri" w:cs="Calibri"/>
        </w:rPr>
        <w:t>Nozick</w:t>
      </w:r>
      <w:r w:rsidR="00850F34" w:rsidRPr="00850F34">
        <w:rPr>
          <w:rFonts w:ascii="Calibri" w:hAnsi="Calibri" w:cs="Calibri"/>
        </w:rPr>
        <w:t xml:space="preserve">, </w:t>
      </w:r>
      <w:r w:rsidR="002D2B75" w:rsidRPr="00850F34">
        <w:rPr>
          <w:rFonts w:ascii="Calibri" w:hAnsi="Calibri" w:cs="Calibri"/>
        </w:rPr>
        <w:t>Selection, “Distributive justice” (pdf)</w:t>
      </w:r>
    </w:p>
    <w:p w14:paraId="1B7E0508" w14:textId="3BBB2898" w:rsidR="0080264C" w:rsidRPr="00850F34" w:rsidRDefault="0080264C" w:rsidP="00850F34">
      <w:pPr>
        <w:pStyle w:val="ListParagraph"/>
        <w:numPr>
          <w:ilvl w:val="0"/>
          <w:numId w:val="10"/>
        </w:numPr>
        <w:spacing w:before="100" w:beforeAutospacing="1" w:after="100" w:afterAutospacing="1"/>
        <w:contextualSpacing w:val="0"/>
        <w:rPr>
          <w:rFonts w:ascii="Calibri" w:hAnsi="Calibri" w:cs="Calibri"/>
        </w:rPr>
      </w:pPr>
      <w:r w:rsidRPr="00850F34">
        <w:rPr>
          <w:rFonts w:ascii="Calibri" w:hAnsi="Calibri" w:cs="Calibri"/>
        </w:rPr>
        <w:t>G.A. Cohen</w:t>
      </w:r>
      <w:r w:rsidR="00850F34" w:rsidRPr="00850F34">
        <w:rPr>
          <w:rFonts w:ascii="Calibri" w:hAnsi="Calibri" w:cs="Calibri"/>
        </w:rPr>
        <w:t xml:space="preserve">, </w:t>
      </w:r>
      <w:r w:rsidRPr="00850F34">
        <w:rPr>
          <w:rFonts w:ascii="Calibri" w:hAnsi="Calibri" w:cs="Calibri"/>
        </w:rPr>
        <w:t>“On the currency of egalitarian justice”</w:t>
      </w:r>
    </w:p>
    <w:p w14:paraId="63EE33A4" w14:textId="55613344" w:rsidR="006A21E8" w:rsidRPr="00850F34" w:rsidRDefault="0080264C" w:rsidP="00850F34">
      <w:pPr>
        <w:pStyle w:val="ListParagraph"/>
        <w:numPr>
          <w:ilvl w:val="0"/>
          <w:numId w:val="10"/>
        </w:numPr>
        <w:spacing w:before="100" w:beforeAutospacing="1" w:after="100" w:afterAutospacing="1"/>
        <w:contextualSpacing w:val="0"/>
        <w:rPr>
          <w:rFonts w:ascii="Calibri" w:hAnsi="Calibri" w:cs="Calibri"/>
        </w:rPr>
      </w:pPr>
      <w:r w:rsidRPr="00850F34">
        <w:rPr>
          <w:rFonts w:ascii="Calibri" w:hAnsi="Calibri" w:cs="Calibri"/>
        </w:rPr>
        <w:t>S</w:t>
      </w:r>
      <w:proofErr w:type="spellStart"/>
      <w:r w:rsidRPr="00850F34">
        <w:rPr>
          <w:rFonts w:ascii="Calibri" w:hAnsi="Calibri" w:cs="Calibri"/>
        </w:rPr>
        <w:t>en</w:t>
      </w:r>
      <w:r w:rsidR="00850F34" w:rsidRPr="00850F34">
        <w:rPr>
          <w:rFonts w:ascii="Calibri" w:hAnsi="Calibri" w:cs="Calibri"/>
        </w:rPr>
        <w:t xml:space="preserve">, </w:t>
      </w:r>
      <w:r w:rsidRPr="00850F34">
        <w:rPr>
          <w:rFonts w:ascii="Calibri" w:hAnsi="Calibri" w:cs="Calibri"/>
          <w:i/>
        </w:rPr>
        <w:t>The Ide</w:t>
      </w:r>
      <w:proofErr w:type="spellEnd"/>
      <w:r w:rsidRPr="00850F34">
        <w:rPr>
          <w:rFonts w:ascii="Calibri" w:hAnsi="Calibri" w:cs="Calibri"/>
          <w:i/>
        </w:rPr>
        <w:t>a of Justice</w:t>
      </w:r>
      <w:r w:rsidRPr="00850F34">
        <w:rPr>
          <w:rFonts w:ascii="Calibri" w:hAnsi="Calibri" w:cs="Calibri"/>
        </w:rPr>
        <w:t>, pt. 3</w:t>
      </w:r>
    </w:p>
    <w:p w14:paraId="311E6991" w14:textId="0C9F7BAC" w:rsidR="0080264C" w:rsidRPr="00D27D14" w:rsidRDefault="002B18D6" w:rsidP="00B96E54">
      <w:pPr>
        <w:pStyle w:val="ListParagraph"/>
        <w:numPr>
          <w:ilvl w:val="0"/>
          <w:numId w:val="4"/>
        </w:numPr>
        <w:spacing w:before="100" w:beforeAutospacing="1" w:after="100" w:afterAutospacing="1"/>
        <w:contextualSpacing w:val="0"/>
        <w:rPr>
          <w:rFonts w:ascii="Calibri" w:hAnsi="Calibri" w:cs="Calibri"/>
          <w:b/>
        </w:rPr>
      </w:pPr>
      <w:r>
        <w:rPr>
          <w:rFonts w:ascii="Calibri" w:hAnsi="Calibri" w:cs="Calibri"/>
          <w:b/>
        </w:rPr>
        <w:t>G</w:t>
      </w:r>
      <w:r w:rsidR="0080264C" w:rsidRPr="00D27D14">
        <w:rPr>
          <w:rFonts w:ascii="Calibri" w:hAnsi="Calibri" w:cs="Calibri"/>
          <w:b/>
        </w:rPr>
        <w:t>lobal justice</w:t>
      </w:r>
      <w:r>
        <w:rPr>
          <w:rFonts w:ascii="Calibri" w:hAnsi="Calibri" w:cs="Calibri"/>
          <w:b/>
        </w:rPr>
        <w:t xml:space="preserve"> and group membership</w:t>
      </w:r>
      <w:r w:rsidR="00DD5BE6">
        <w:rPr>
          <w:rFonts w:ascii="Calibri" w:hAnsi="Calibri" w:cs="Calibri"/>
          <w:b/>
        </w:rPr>
        <w:t xml:space="preserve"> (Weeks 13-14)</w:t>
      </w:r>
    </w:p>
    <w:p w14:paraId="6559B57D" w14:textId="28962027" w:rsidR="006A21E8" w:rsidRPr="00850F34" w:rsidRDefault="006A21E8" w:rsidP="00850F34">
      <w:pPr>
        <w:pStyle w:val="ListParagraph"/>
        <w:numPr>
          <w:ilvl w:val="0"/>
          <w:numId w:val="9"/>
        </w:numPr>
        <w:spacing w:before="100" w:beforeAutospacing="1" w:after="100" w:afterAutospacing="1"/>
        <w:contextualSpacing w:val="0"/>
        <w:rPr>
          <w:rFonts w:ascii="Calibri" w:hAnsi="Calibri" w:cs="Calibri"/>
        </w:rPr>
      </w:pPr>
      <w:r w:rsidRPr="00850F34">
        <w:rPr>
          <w:rFonts w:ascii="Calibri" w:hAnsi="Calibri" w:cs="Calibri"/>
        </w:rPr>
        <w:t>Kymlicka</w:t>
      </w:r>
      <w:r w:rsidR="00850F34" w:rsidRPr="00850F34">
        <w:rPr>
          <w:rFonts w:ascii="Calibri" w:hAnsi="Calibri" w:cs="Calibri"/>
        </w:rPr>
        <w:t xml:space="preserve">, </w:t>
      </w:r>
      <w:r w:rsidRPr="00850F34">
        <w:rPr>
          <w:rFonts w:ascii="Calibri" w:hAnsi="Calibri" w:cs="Calibri"/>
        </w:rPr>
        <w:t>“Liberalism and communitarianism” (pdf)</w:t>
      </w:r>
    </w:p>
    <w:p w14:paraId="37DFC395" w14:textId="443FF9AA" w:rsidR="00866757" w:rsidRPr="00FC00ED" w:rsidRDefault="002D2B75" w:rsidP="00B96E54">
      <w:pPr>
        <w:pStyle w:val="ListParagraph"/>
        <w:numPr>
          <w:ilvl w:val="0"/>
          <w:numId w:val="9"/>
        </w:numPr>
        <w:spacing w:before="100" w:beforeAutospacing="1" w:after="100" w:afterAutospacing="1"/>
        <w:contextualSpacing w:val="0"/>
        <w:rPr>
          <w:rFonts w:ascii="Calibri" w:hAnsi="Calibri" w:cs="Calibri"/>
        </w:rPr>
      </w:pPr>
      <w:r w:rsidRPr="00FC00ED">
        <w:rPr>
          <w:rFonts w:ascii="Calibri" w:hAnsi="Calibri" w:cs="Calibri"/>
        </w:rPr>
        <w:t xml:space="preserve">I.M. </w:t>
      </w:r>
      <w:r w:rsidR="00866757" w:rsidRPr="00FC00ED">
        <w:rPr>
          <w:rFonts w:ascii="Calibri" w:hAnsi="Calibri" w:cs="Calibri"/>
        </w:rPr>
        <w:t>Young</w:t>
      </w:r>
    </w:p>
    <w:p w14:paraId="0C322C3D" w14:textId="13574555" w:rsidR="002D2B75" w:rsidRPr="00FC00ED" w:rsidRDefault="002D2B75" w:rsidP="00B96E54">
      <w:pPr>
        <w:pStyle w:val="ListParagraph"/>
        <w:numPr>
          <w:ilvl w:val="1"/>
          <w:numId w:val="9"/>
        </w:numPr>
        <w:spacing w:before="100" w:beforeAutospacing="1" w:after="100" w:afterAutospacing="1"/>
        <w:contextualSpacing w:val="0"/>
        <w:rPr>
          <w:rFonts w:ascii="Calibri" w:hAnsi="Calibri" w:cs="Calibri"/>
        </w:rPr>
      </w:pPr>
      <w:r w:rsidRPr="00FC00ED">
        <w:rPr>
          <w:rFonts w:ascii="Calibri" w:hAnsi="Calibri" w:cs="Calibri"/>
        </w:rPr>
        <w:t>“Five faces of oppression” (pdf)</w:t>
      </w:r>
    </w:p>
    <w:p w14:paraId="160B93CA" w14:textId="39E44348" w:rsidR="008C2109" w:rsidRPr="00FC00ED" w:rsidRDefault="000B62BB" w:rsidP="00B96E54">
      <w:pPr>
        <w:pStyle w:val="ListParagraph"/>
        <w:numPr>
          <w:ilvl w:val="1"/>
          <w:numId w:val="9"/>
        </w:numPr>
        <w:spacing w:before="100" w:beforeAutospacing="1" w:after="100" w:afterAutospacing="1"/>
        <w:contextualSpacing w:val="0"/>
        <w:rPr>
          <w:rFonts w:ascii="Calibri" w:hAnsi="Calibri" w:cs="Calibri"/>
        </w:rPr>
      </w:pPr>
      <w:r>
        <w:rPr>
          <w:rFonts w:ascii="Calibri" w:hAnsi="Calibri" w:cs="Calibri"/>
        </w:rPr>
        <w:t>(</w:t>
      </w:r>
      <w:r w:rsidRPr="000B62BB">
        <w:rPr>
          <w:rFonts w:ascii="Calibri" w:hAnsi="Calibri" w:cs="Calibri"/>
          <w:u w:val="single"/>
        </w:rPr>
        <w:t>Optional</w:t>
      </w:r>
      <w:r>
        <w:rPr>
          <w:rFonts w:ascii="Calibri" w:hAnsi="Calibri" w:cs="Calibri"/>
        </w:rPr>
        <w:t xml:space="preserve">) </w:t>
      </w:r>
      <w:r w:rsidR="008C2109" w:rsidRPr="00FC00ED">
        <w:rPr>
          <w:rFonts w:ascii="Calibri" w:hAnsi="Calibri" w:cs="Calibri"/>
        </w:rPr>
        <w:t>“Polity and group difference” (pdf)</w:t>
      </w:r>
    </w:p>
    <w:p w14:paraId="55EF908B" w14:textId="41AD292A" w:rsidR="008C2109" w:rsidRPr="00850F34" w:rsidRDefault="008C2109" w:rsidP="00850F34">
      <w:pPr>
        <w:pStyle w:val="ListParagraph"/>
        <w:numPr>
          <w:ilvl w:val="0"/>
          <w:numId w:val="9"/>
        </w:numPr>
        <w:spacing w:before="100" w:beforeAutospacing="1" w:after="100" w:afterAutospacing="1"/>
        <w:contextualSpacing w:val="0"/>
        <w:rPr>
          <w:rFonts w:ascii="Calibri" w:hAnsi="Calibri" w:cs="Calibri"/>
          <w:i/>
        </w:rPr>
      </w:pPr>
      <w:r w:rsidRPr="00850F34">
        <w:rPr>
          <w:rFonts w:ascii="Calibri" w:hAnsi="Calibri" w:cs="Calibri"/>
        </w:rPr>
        <w:t xml:space="preserve">S.M. </w:t>
      </w:r>
      <w:proofErr w:type="spellStart"/>
      <w:r w:rsidRPr="00850F34">
        <w:rPr>
          <w:rFonts w:ascii="Calibri" w:hAnsi="Calibri" w:cs="Calibri"/>
        </w:rPr>
        <w:t>Okin</w:t>
      </w:r>
      <w:proofErr w:type="spellEnd"/>
      <w:r w:rsidR="00850F34" w:rsidRPr="00850F34">
        <w:rPr>
          <w:rFonts w:ascii="Calibri" w:hAnsi="Calibri" w:cs="Calibri"/>
        </w:rPr>
        <w:t xml:space="preserve">, </w:t>
      </w:r>
      <w:r w:rsidRPr="00850F34">
        <w:rPr>
          <w:rFonts w:ascii="Calibri" w:hAnsi="Calibri" w:cs="Calibri"/>
          <w:i/>
        </w:rPr>
        <w:t xml:space="preserve">Is Multiculturalism Bad for </w:t>
      </w:r>
      <w:proofErr w:type="gramStart"/>
      <w:r w:rsidRPr="00850F34">
        <w:rPr>
          <w:rFonts w:ascii="Calibri" w:hAnsi="Calibri" w:cs="Calibri"/>
          <w:i/>
        </w:rPr>
        <w:t>Women?</w:t>
      </w:r>
      <w:r w:rsidRPr="00850F34">
        <w:rPr>
          <w:rFonts w:ascii="Calibri" w:hAnsi="Calibri" w:cs="Calibri"/>
        </w:rPr>
        <w:t>,</w:t>
      </w:r>
      <w:proofErr w:type="gramEnd"/>
      <w:r w:rsidRPr="00850F34">
        <w:rPr>
          <w:rFonts w:ascii="Calibri" w:hAnsi="Calibri" w:cs="Calibri"/>
        </w:rPr>
        <w:t xml:space="preserve"> Introduction and pt. 1</w:t>
      </w:r>
    </w:p>
    <w:p w14:paraId="75905B46" w14:textId="2092FFB1" w:rsidR="002337DD" w:rsidRDefault="00111CFE" w:rsidP="00B96E54">
      <w:pPr>
        <w:pStyle w:val="ListParagraph"/>
        <w:numPr>
          <w:ilvl w:val="0"/>
          <w:numId w:val="9"/>
        </w:numPr>
        <w:spacing w:before="100" w:beforeAutospacing="1" w:after="100" w:afterAutospacing="1"/>
        <w:contextualSpacing w:val="0"/>
        <w:rPr>
          <w:rFonts w:ascii="Calibri" w:hAnsi="Calibri" w:cs="Calibri"/>
        </w:rPr>
      </w:pPr>
      <w:r>
        <w:rPr>
          <w:rFonts w:ascii="Calibri" w:hAnsi="Calibri" w:cs="Calibri"/>
        </w:rPr>
        <w:t>C.W. Mills</w:t>
      </w:r>
      <w:r w:rsidR="0009014C">
        <w:rPr>
          <w:rFonts w:ascii="Calibri" w:hAnsi="Calibri" w:cs="Calibri"/>
        </w:rPr>
        <w:t xml:space="preserve"> and T. Shelby</w:t>
      </w:r>
    </w:p>
    <w:p w14:paraId="52EA3680" w14:textId="60907C15" w:rsidR="00111CFE" w:rsidRDefault="0009014C" w:rsidP="00B96E54">
      <w:pPr>
        <w:pStyle w:val="ListParagraph"/>
        <w:numPr>
          <w:ilvl w:val="1"/>
          <w:numId w:val="9"/>
        </w:numPr>
        <w:spacing w:before="100" w:beforeAutospacing="1" w:after="100" w:afterAutospacing="1"/>
        <w:contextualSpacing w:val="0"/>
        <w:rPr>
          <w:rFonts w:ascii="Calibri" w:hAnsi="Calibri" w:cs="Calibri"/>
        </w:rPr>
      </w:pPr>
      <w:r>
        <w:rPr>
          <w:rFonts w:ascii="Calibri" w:hAnsi="Calibri" w:cs="Calibri"/>
        </w:rPr>
        <w:t>Mills: “‘</w:t>
      </w:r>
      <w:r w:rsidR="00111CFE">
        <w:rPr>
          <w:rFonts w:ascii="Calibri" w:hAnsi="Calibri" w:cs="Calibri"/>
        </w:rPr>
        <w:t>Ideal theory</w:t>
      </w:r>
      <w:r>
        <w:rPr>
          <w:rFonts w:ascii="Calibri" w:hAnsi="Calibri" w:cs="Calibri"/>
        </w:rPr>
        <w:t>’</w:t>
      </w:r>
      <w:r w:rsidR="00111CFE">
        <w:rPr>
          <w:rFonts w:ascii="Calibri" w:hAnsi="Calibri" w:cs="Calibri"/>
        </w:rPr>
        <w:t xml:space="preserve"> as ideology</w:t>
      </w:r>
      <w:r>
        <w:rPr>
          <w:rFonts w:ascii="Calibri" w:hAnsi="Calibri" w:cs="Calibri"/>
        </w:rPr>
        <w:t xml:space="preserve">” </w:t>
      </w:r>
      <w:r w:rsidR="00111CFE">
        <w:rPr>
          <w:rFonts w:ascii="Calibri" w:hAnsi="Calibri" w:cs="Calibri"/>
        </w:rPr>
        <w:t>(pdf)</w:t>
      </w:r>
    </w:p>
    <w:p w14:paraId="28EEC90A" w14:textId="0E3FA9A0" w:rsidR="0009014C" w:rsidRDefault="0009014C" w:rsidP="00B96E54">
      <w:pPr>
        <w:pStyle w:val="ListParagraph"/>
        <w:numPr>
          <w:ilvl w:val="1"/>
          <w:numId w:val="9"/>
        </w:numPr>
        <w:spacing w:before="100" w:beforeAutospacing="1" w:after="100" w:afterAutospacing="1"/>
        <w:contextualSpacing w:val="0"/>
        <w:rPr>
          <w:rFonts w:ascii="Calibri" w:hAnsi="Calibri" w:cs="Calibri"/>
        </w:rPr>
      </w:pPr>
      <w:r>
        <w:rPr>
          <w:rFonts w:ascii="Calibri" w:hAnsi="Calibri" w:cs="Calibri"/>
        </w:rPr>
        <w:t>Shelby: “Race and social justice: Rawlsian considerations” (pdf)</w:t>
      </w:r>
    </w:p>
    <w:p w14:paraId="7EC28445" w14:textId="387ED6F2" w:rsidR="008C2109" w:rsidRPr="00850F34" w:rsidRDefault="00866757" w:rsidP="00850F34">
      <w:pPr>
        <w:pStyle w:val="ListParagraph"/>
        <w:numPr>
          <w:ilvl w:val="0"/>
          <w:numId w:val="9"/>
        </w:numPr>
        <w:spacing w:before="100" w:beforeAutospacing="1" w:after="100" w:afterAutospacing="1"/>
        <w:contextualSpacing w:val="0"/>
        <w:rPr>
          <w:rFonts w:ascii="Calibri" w:hAnsi="Calibri" w:cs="Calibri"/>
        </w:rPr>
      </w:pPr>
      <w:r w:rsidRPr="00850F34">
        <w:rPr>
          <w:rFonts w:ascii="Calibri" w:hAnsi="Calibri" w:cs="Calibri"/>
        </w:rPr>
        <w:t>Nussbaum</w:t>
      </w:r>
      <w:r w:rsidR="00850F34" w:rsidRPr="00850F34">
        <w:rPr>
          <w:rFonts w:ascii="Calibri" w:hAnsi="Calibri" w:cs="Calibri"/>
        </w:rPr>
        <w:t xml:space="preserve">, </w:t>
      </w:r>
      <w:r w:rsidR="008C2109" w:rsidRPr="00850F34">
        <w:rPr>
          <w:rFonts w:ascii="Calibri" w:hAnsi="Calibri" w:cs="Calibri"/>
        </w:rPr>
        <w:t>“Beyond the social contract: Toward global justice” (pdf)</w:t>
      </w:r>
    </w:p>
    <w:p w14:paraId="5244830C" w14:textId="3A0983B2" w:rsidR="002B18D6" w:rsidRPr="00850F34" w:rsidRDefault="002B18D6" w:rsidP="00850F34">
      <w:pPr>
        <w:pStyle w:val="ListParagraph"/>
        <w:numPr>
          <w:ilvl w:val="0"/>
          <w:numId w:val="9"/>
        </w:numPr>
        <w:spacing w:before="100" w:beforeAutospacing="1" w:after="100" w:afterAutospacing="1"/>
        <w:contextualSpacing w:val="0"/>
        <w:rPr>
          <w:rFonts w:ascii="Calibri" w:hAnsi="Calibri" w:cs="Calibri"/>
        </w:rPr>
      </w:pPr>
      <w:r w:rsidRPr="00850F34">
        <w:rPr>
          <w:rFonts w:ascii="Calibri" w:hAnsi="Calibri" w:cs="Calibri"/>
        </w:rPr>
        <w:t>Kant</w:t>
      </w:r>
      <w:r w:rsidR="00850F34" w:rsidRPr="00850F34">
        <w:rPr>
          <w:rFonts w:ascii="Calibri" w:hAnsi="Calibri" w:cs="Calibri"/>
        </w:rPr>
        <w:t xml:space="preserve">, </w:t>
      </w:r>
      <w:r w:rsidRPr="00850F34">
        <w:rPr>
          <w:rFonts w:ascii="Calibri" w:eastAsia="Times New Roman" w:hAnsi="Calibri" w:cs="Calibri"/>
          <w:i/>
        </w:rPr>
        <w:t>Toward Perpetual Peace: A Philosophical Sketch</w:t>
      </w:r>
    </w:p>
    <w:p w14:paraId="6CCAB6B0" w14:textId="60C4DAEF" w:rsidR="00BB773A" w:rsidRPr="00850F34" w:rsidRDefault="00DD5BE6" w:rsidP="00850F34">
      <w:pPr>
        <w:pStyle w:val="ListParagraph"/>
        <w:numPr>
          <w:ilvl w:val="0"/>
          <w:numId w:val="9"/>
        </w:numPr>
        <w:spacing w:before="100" w:beforeAutospacing="1" w:after="100" w:afterAutospacing="1"/>
        <w:contextualSpacing w:val="0"/>
        <w:rPr>
          <w:rFonts w:ascii="Calibri" w:hAnsi="Calibri" w:cs="Calibri"/>
        </w:rPr>
      </w:pPr>
      <w:r>
        <w:rPr>
          <w:rFonts w:ascii="Calibri" w:hAnsi="Calibri" w:cs="Calibri"/>
        </w:rPr>
        <w:t>(</w:t>
      </w:r>
      <w:r w:rsidRPr="00DD5BE6">
        <w:rPr>
          <w:rFonts w:ascii="Calibri" w:hAnsi="Calibri" w:cs="Calibri"/>
          <w:u w:val="single"/>
        </w:rPr>
        <w:t>Optional</w:t>
      </w:r>
      <w:r>
        <w:rPr>
          <w:rFonts w:ascii="Calibri" w:hAnsi="Calibri" w:cs="Calibri"/>
        </w:rPr>
        <w:t xml:space="preserve">) </w:t>
      </w:r>
      <w:proofErr w:type="spellStart"/>
      <w:r w:rsidR="00866757" w:rsidRPr="00850F34">
        <w:rPr>
          <w:rFonts w:ascii="Calibri" w:hAnsi="Calibri" w:cs="Calibri"/>
        </w:rPr>
        <w:t>Walzer</w:t>
      </w:r>
      <w:proofErr w:type="spellEnd"/>
      <w:r w:rsidR="00850F34" w:rsidRPr="00850F34">
        <w:rPr>
          <w:rFonts w:ascii="Calibri" w:hAnsi="Calibri" w:cs="Calibri"/>
        </w:rPr>
        <w:t xml:space="preserve">, </w:t>
      </w:r>
      <w:r w:rsidR="00BB773A" w:rsidRPr="00850F34">
        <w:rPr>
          <w:rFonts w:ascii="Calibri" w:hAnsi="Calibri" w:cs="Calibri"/>
        </w:rPr>
        <w:t>“The moral standing of states”</w:t>
      </w:r>
    </w:p>
    <w:p w14:paraId="7B10F51F" w14:textId="516E9F34" w:rsidR="006B3068" w:rsidRDefault="000B62BB" w:rsidP="00B96E54">
      <w:pPr>
        <w:pStyle w:val="ListParagraph"/>
        <w:numPr>
          <w:ilvl w:val="0"/>
          <w:numId w:val="9"/>
        </w:numPr>
        <w:spacing w:before="100" w:beforeAutospacing="1" w:after="100" w:afterAutospacing="1"/>
        <w:contextualSpacing w:val="0"/>
        <w:rPr>
          <w:rFonts w:ascii="Calibri" w:hAnsi="Calibri" w:cs="Calibri"/>
        </w:rPr>
      </w:pPr>
      <w:r>
        <w:rPr>
          <w:rFonts w:ascii="Calibri" w:hAnsi="Calibri" w:cs="Calibri"/>
        </w:rPr>
        <w:t>(</w:t>
      </w:r>
      <w:r w:rsidRPr="000B62BB">
        <w:rPr>
          <w:rFonts w:ascii="Calibri" w:hAnsi="Calibri" w:cs="Calibri"/>
          <w:u w:val="single"/>
        </w:rPr>
        <w:t>Optional</w:t>
      </w:r>
      <w:r>
        <w:rPr>
          <w:rFonts w:ascii="Calibri" w:hAnsi="Calibri" w:cs="Calibri"/>
        </w:rPr>
        <w:t xml:space="preserve">) </w:t>
      </w:r>
      <w:proofErr w:type="spellStart"/>
      <w:r w:rsidR="006B3068">
        <w:rPr>
          <w:rFonts w:ascii="Calibri" w:hAnsi="Calibri" w:cs="Calibri"/>
        </w:rPr>
        <w:t>Shue</w:t>
      </w:r>
      <w:proofErr w:type="spellEnd"/>
    </w:p>
    <w:p w14:paraId="19E95E36" w14:textId="2FDE4861" w:rsidR="006B3068" w:rsidRDefault="006B3068" w:rsidP="00B96E54">
      <w:pPr>
        <w:pStyle w:val="ListParagraph"/>
        <w:numPr>
          <w:ilvl w:val="1"/>
          <w:numId w:val="9"/>
        </w:numPr>
        <w:spacing w:before="100" w:beforeAutospacing="1" w:after="100" w:afterAutospacing="1"/>
        <w:contextualSpacing w:val="0"/>
        <w:rPr>
          <w:rFonts w:ascii="Calibri" w:hAnsi="Calibri" w:cs="Calibri"/>
        </w:rPr>
      </w:pPr>
      <w:r>
        <w:rPr>
          <w:rFonts w:ascii="Calibri" w:hAnsi="Calibri" w:cs="Calibri"/>
        </w:rPr>
        <w:t>“T</w:t>
      </w:r>
      <w:bookmarkStart w:id="0" w:name="_GoBack"/>
      <w:bookmarkEnd w:id="0"/>
      <w:r>
        <w:rPr>
          <w:rFonts w:ascii="Calibri" w:hAnsi="Calibri" w:cs="Calibri"/>
        </w:rPr>
        <w:t>orture”</w:t>
      </w:r>
    </w:p>
    <w:p w14:paraId="7D8B8A66" w14:textId="70867687" w:rsidR="006B3068" w:rsidRPr="00FC00ED" w:rsidRDefault="006B3068" w:rsidP="00B96E54">
      <w:pPr>
        <w:pStyle w:val="ListParagraph"/>
        <w:numPr>
          <w:ilvl w:val="1"/>
          <w:numId w:val="9"/>
        </w:numPr>
        <w:spacing w:before="100" w:beforeAutospacing="1" w:after="100" w:afterAutospacing="1"/>
        <w:contextualSpacing w:val="0"/>
        <w:rPr>
          <w:rFonts w:ascii="Calibri" w:hAnsi="Calibri" w:cs="Calibri"/>
        </w:rPr>
      </w:pPr>
      <w:r>
        <w:rPr>
          <w:rFonts w:ascii="Calibri" w:hAnsi="Calibri" w:cs="Calibri"/>
        </w:rPr>
        <w:t>“The burdens of justice”</w:t>
      </w:r>
    </w:p>
    <w:p w14:paraId="0174DDC1" w14:textId="77777777" w:rsidR="00866757" w:rsidRPr="008E6ED3" w:rsidRDefault="00866757" w:rsidP="00B96E54">
      <w:pPr>
        <w:spacing w:before="100" w:beforeAutospacing="1" w:after="100" w:afterAutospacing="1"/>
        <w:rPr>
          <w:rFonts w:ascii="Calibri" w:hAnsi="Calibri" w:cs="Calibri"/>
        </w:rPr>
      </w:pPr>
    </w:p>
    <w:sectPr w:rsidR="00866757" w:rsidRPr="008E6ED3" w:rsidSect="00314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37F5B"/>
    <w:multiLevelType w:val="multilevel"/>
    <w:tmpl w:val="D0DE793A"/>
    <w:lvl w:ilvl="0">
      <w:start w:val="1"/>
      <w:numFmt w:val="decimal"/>
      <w:lvlText w:val="%1."/>
      <w:lvlJc w:val="left"/>
      <w:pPr>
        <w:ind w:left="360" w:hanging="36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5B7AA8"/>
    <w:multiLevelType w:val="hybridMultilevel"/>
    <w:tmpl w:val="A80698AE"/>
    <w:lvl w:ilvl="0" w:tplc="A57E71A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180E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8128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07ED1"/>
    <w:multiLevelType w:val="hybridMultilevel"/>
    <w:tmpl w:val="BB5C6576"/>
    <w:lvl w:ilvl="0" w:tplc="A57E71A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542EC1"/>
    <w:multiLevelType w:val="hybridMultilevel"/>
    <w:tmpl w:val="B3649B10"/>
    <w:lvl w:ilvl="0" w:tplc="A57E71A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8507BF"/>
    <w:multiLevelType w:val="hybridMultilevel"/>
    <w:tmpl w:val="C2EE9600"/>
    <w:lvl w:ilvl="0" w:tplc="A57E71A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7723F"/>
    <w:multiLevelType w:val="hybridMultilevel"/>
    <w:tmpl w:val="4FF86540"/>
    <w:lvl w:ilvl="0" w:tplc="A57E71A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B26A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4196D6C"/>
    <w:multiLevelType w:val="multilevel"/>
    <w:tmpl w:val="490A9746"/>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6674ABB"/>
    <w:multiLevelType w:val="hybridMultilevel"/>
    <w:tmpl w:val="3A6CB4CA"/>
    <w:lvl w:ilvl="0" w:tplc="A57E71A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9756E5"/>
    <w:multiLevelType w:val="multilevel"/>
    <w:tmpl w:val="D0DE793A"/>
    <w:lvl w:ilvl="0">
      <w:start w:val="1"/>
      <w:numFmt w:val="decimal"/>
      <w:lvlText w:val="%1."/>
      <w:lvlJc w:val="left"/>
      <w:pPr>
        <w:ind w:left="360" w:hanging="36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2754EE0"/>
    <w:multiLevelType w:val="hybridMultilevel"/>
    <w:tmpl w:val="71C64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377541"/>
    <w:multiLevelType w:val="hybridMultilevel"/>
    <w:tmpl w:val="4440A51A"/>
    <w:lvl w:ilvl="0" w:tplc="A57E71A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DE3735"/>
    <w:multiLevelType w:val="hybridMultilevel"/>
    <w:tmpl w:val="65AABA40"/>
    <w:lvl w:ilvl="0" w:tplc="A57E71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8"/>
  </w:num>
  <w:num w:numId="4">
    <w:abstractNumId w:val="0"/>
  </w:num>
  <w:num w:numId="5">
    <w:abstractNumId w:val="2"/>
  </w:num>
  <w:num w:numId="6">
    <w:abstractNumId w:val="11"/>
  </w:num>
  <w:num w:numId="7">
    <w:abstractNumId w:val="9"/>
  </w:num>
  <w:num w:numId="8">
    <w:abstractNumId w:val="14"/>
  </w:num>
  <w:num w:numId="9">
    <w:abstractNumId w:val="6"/>
  </w:num>
  <w:num w:numId="10">
    <w:abstractNumId w:val="1"/>
  </w:num>
  <w:num w:numId="11">
    <w:abstractNumId w:val="10"/>
  </w:num>
  <w:num w:numId="12">
    <w:abstractNumId w:val="4"/>
  </w:num>
  <w:num w:numId="13">
    <w:abstractNumId w:val="13"/>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757"/>
    <w:rsid w:val="0009014C"/>
    <w:rsid w:val="000B62BB"/>
    <w:rsid w:val="00111CFE"/>
    <w:rsid w:val="001935D4"/>
    <w:rsid w:val="001C1D79"/>
    <w:rsid w:val="001E307C"/>
    <w:rsid w:val="002337DD"/>
    <w:rsid w:val="002756D4"/>
    <w:rsid w:val="002A7D23"/>
    <w:rsid w:val="002B18D6"/>
    <w:rsid w:val="002D2B75"/>
    <w:rsid w:val="0031490F"/>
    <w:rsid w:val="00342D07"/>
    <w:rsid w:val="00420694"/>
    <w:rsid w:val="00426648"/>
    <w:rsid w:val="004E6E70"/>
    <w:rsid w:val="005D48ED"/>
    <w:rsid w:val="00630550"/>
    <w:rsid w:val="006A21E8"/>
    <w:rsid w:val="006B3068"/>
    <w:rsid w:val="0080264C"/>
    <w:rsid w:val="00850F34"/>
    <w:rsid w:val="00866757"/>
    <w:rsid w:val="008B23E7"/>
    <w:rsid w:val="008C2109"/>
    <w:rsid w:val="008E6ED3"/>
    <w:rsid w:val="009418B5"/>
    <w:rsid w:val="00AD456A"/>
    <w:rsid w:val="00B23794"/>
    <w:rsid w:val="00B96E54"/>
    <w:rsid w:val="00BB6080"/>
    <w:rsid w:val="00BB773A"/>
    <w:rsid w:val="00BD52F9"/>
    <w:rsid w:val="00CC05E9"/>
    <w:rsid w:val="00D27D14"/>
    <w:rsid w:val="00DB3CB2"/>
    <w:rsid w:val="00DD5BE6"/>
    <w:rsid w:val="00EF36F4"/>
    <w:rsid w:val="00F14C74"/>
    <w:rsid w:val="00F22C70"/>
    <w:rsid w:val="00FC0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4E83F0"/>
  <w15:chartTrackingRefBased/>
  <w15:docId w15:val="{037CB0D0-6D29-A14C-8E35-0D2F2901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CV">
    <w:name w:val="Heading2_CV"/>
    <w:basedOn w:val="Normal"/>
    <w:qFormat/>
    <w:rsid w:val="00F14C74"/>
    <w:pPr>
      <w:pBdr>
        <w:top w:val="nil"/>
        <w:left w:val="nil"/>
        <w:bottom w:val="nil"/>
        <w:right w:val="nil"/>
        <w:between w:val="nil"/>
        <w:bar w:val="nil"/>
      </w:pBdr>
      <w:tabs>
        <w:tab w:val="right" w:pos="10224"/>
      </w:tabs>
      <w:spacing w:after="120"/>
    </w:pPr>
    <w:rPr>
      <w:rFonts w:ascii="Arial" w:eastAsia="Arial Unicode MS" w:hAnsi="Arial" w:cs="Arial Unicode MS"/>
      <w:b/>
      <w:bCs/>
      <w:color w:val="000000"/>
      <w:sz w:val="22"/>
      <w:szCs w:val="22"/>
      <w:u w:color="000000"/>
      <w:bdr w:val="nil"/>
      <w:lang w:eastAsia="fr-FR"/>
    </w:rPr>
  </w:style>
  <w:style w:type="paragraph" w:styleId="ListParagraph">
    <w:name w:val="List Paragraph"/>
    <w:basedOn w:val="Normal"/>
    <w:uiPriority w:val="34"/>
    <w:qFormat/>
    <w:rsid w:val="00B23794"/>
    <w:pPr>
      <w:ind w:left="720"/>
      <w:contextualSpacing/>
    </w:pPr>
  </w:style>
  <w:style w:type="character" w:styleId="Hyperlink">
    <w:name w:val="Hyperlink"/>
    <w:basedOn w:val="DefaultParagraphFont"/>
    <w:uiPriority w:val="99"/>
    <w:unhideWhenUsed/>
    <w:rsid w:val="00BB773A"/>
    <w:rPr>
      <w:color w:val="0563C1" w:themeColor="hyperlink"/>
      <w:u w:val="single"/>
    </w:rPr>
  </w:style>
  <w:style w:type="character" w:styleId="UnresolvedMention">
    <w:name w:val="Unresolved Mention"/>
    <w:basedOn w:val="DefaultParagraphFont"/>
    <w:uiPriority w:val="99"/>
    <w:semiHidden/>
    <w:unhideWhenUsed/>
    <w:rsid w:val="00BB773A"/>
    <w:rPr>
      <w:color w:val="605E5C"/>
      <w:shd w:val="clear" w:color="auto" w:fill="E1DFDD"/>
    </w:rPr>
  </w:style>
  <w:style w:type="character" w:styleId="FollowedHyperlink">
    <w:name w:val="FollowedHyperlink"/>
    <w:basedOn w:val="DefaultParagraphFont"/>
    <w:uiPriority w:val="99"/>
    <w:semiHidden/>
    <w:unhideWhenUsed/>
    <w:rsid w:val="002756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1514">
      <w:bodyDiv w:val="1"/>
      <w:marLeft w:val="0"/>
      <w:marRight w:val="0"/>
      <w:marTop w:val="0"/>
      <w:marBottom w:val="0"/>
      <w:divBdr>
        <w:top w:val="none" w:sz="0" w:space="0" w:color="auto"/>
        <w:left w:val="none" w:sz="0" w:space="0" w:color="auto"/>
        <w:bottom w:val="none" w:sz="0" w:space="0" w:color="auto"/>
        <w:right w:val="none" w:sz="0" w:space="0" w:color="auto"/>
      </w:divBdr>
    </w:div>
    <w:div w:id="395323659">
      <w:bodyDiv w:val="1"/>
      <w:marLeft w:val="0"/>
      <w:marRight w:val="0"/>
      <w:marTop w:val="0"/>
      <w:marBottom w:val="0"/>
      <w:divBdr>
        <w:top w:val="none" w:sz="0" w:space="0" w:color="auto"/>
        <w:left w:val="none" w:sz="0" w:space="0" w:color="auto"/>
        <w:bottom w:val="none" w:sz="0" w:space="0" w:color="auto"/>
        <w:right w:val="none" w:sz="0" w:space="0" w:color="auto"/>
      </w:divBdr>
    </w:div>
    <w:div w:id="1178345322">
      <w:bodyDiv w:val="1"/>
      <w:marLeft w:val="0"/>
      <w:marRight w:val="0"/>
      <w:marTop w:val="0"/>
      <w:marBottom w:val="0"/>
      <w:divBdr>
        <w:top w:val="none" w:sz="0" w:space="0" w:color="auto"/>
        <w:left w:val="none" w:sz="0" w:space="0" w:color="auto"/>
        <w:bottom w:val="none" w:sz="0" w:space="0" w:color="auto"/>
        <w:right w:val="none" w:sz="0" w:space="0" w:color="auto"/>
      </w:divBdr>
      <w:divsChild>
        <w:div w:id="1353991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histfem-condorcet/" TargetMode="External"/><Relationship Id="rId3" Type="http://schemas.openxmlformats.org/officeDocument/2006/relationships/settings" Target="settings.xml"/><Relationship Id="rId7" Type="http://schemas.openxmlformats.org/officeDocument/2006/relationships/hyperlink" Target="https://drive.google.com/open?id=1XMfSL_AOPBAL2BMIdarimgY7-YJUiLX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b.usf.edu/libsite/login.php" TargetMode="External"/><Relationship Id="rId5" Type="http://schemas.openxmlformats.org/officeDocument/2006/relationships/hyperlink" Target="mailto:ndelon@ncf.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3</Pages>
  <Words>707</Words>
  <Characters>4032</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19</cp:revision>
  <dcterms:created xsi:type="dcterms:W3CDTF">2020-01-21T16:32:00Z</dcterms:created>
  <dcterms:modified xsi:type="dcterms:W3CDTF">2020-01-31T16:49:00Z</dcterms:modified>
</cp:coreProperties>
</file>